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Отраслевой медиапроект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52F2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2F2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B52F29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B52F29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B52F29">
              <w:rPr>
                <w:rFonts w:ascii="Times New Roman" w:hAnsi="Times New Roman" w:cs="Times New Roman"/>
                <w:sz w:val="20"/>
                <w:szCs w:val="20"/>
              </w:rPr>
              <w:t>, Чибисова Елена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  <w:tr w:rsidR="006945E7" w:rsidRPr="00606FAA" w14:paraId="44F9F42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73A7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6E2BB1FD" w14:textId="77777777" w:rsidR="00B52F2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1906378" w:history="1">
            <w:r w:rsidR="00B52F29" w:rsidRPr="008333D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52F29">
              <w:rPr>
                <w:noProof/>
                <w:webHidden/>
              </w:rPr>
              <w:tab/>
            </w:r>
            <w:r w:rsidR="00B52F29">
              <w:rPr>
                <w:noProof/>
                <w:webHidden/>
              </w:rPr>
              <w:fldChar w:fldCharType="begin"/>
            </w:r>
            <w:r w:rsidR="00B52F29">
              <w:rPr>
                <w:noProof/>
                <w:webHidden/>
              </w:rPr>
              <w:instrText xml:space="preserve"> PAGEREF _Toc231906378 \h </w:instrText>
            </w:r>
            <w:r w:rsidR="00B52F29">
              <w:rPr>
                <w:noProof/>
                <w:webHidden/>
              </w:rPr>
            </w:r>
            <w:r w:rsidR="00B52F29">
              <w:rPr>
                <w:noProof/>
                <w:webHidden/>
              </w:rPr>
              <w:fldChar w:fldCharType="separate"/>
            </w:r>
            <w:r w:rsidR="00B52F29">
              <w:rPr>
                <w:noProof/>
                <w:webHidden/>
              </w:rPr>
              <w:t>3</w:t>
            </w:r>
            <w:r w:rsidR="00B52F29">
              <w:rPr>
                <w:noProof/>
                <w:webHidden/>
              </w:rPr>
              <w:fldChar w:fldCharType="end"/>
            </w:r>
          </w:hyperlink>
        </w:p>
        <w:p w14:paraId="1D583671" w14:textId="77777777" w:rsidR="00B52F29" w:rsidRDefault="00B52F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6379" w:history="1">
            <w:r w:rsidRPr="008333D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_Toc231906379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2D465F" w14:textId="77777777" w:rsidR="00B52F29" w:rsidRDefault="00B52F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6380" w:history="1">
            <w:r w:rsidRPr="008333D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_Toc231906380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F182A0" w14:textId="77777777" w:rsidR="00B52F29" w:rsidRDefault="00B52F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6381" w:history="1">
            <w:r w:rsidRPr="008333D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_Toc231906381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2D2557" w14:textId="77777777" w:rsidR="00B52F29" w:rsidRDefault="00B52F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6382" w:history="1">
            <w:r w:rsidRPr="008333D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_Toc231906382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FE660F" w14:textId="77777777" w:rsidR="00B52F29" w:rsidRDefault="00B52F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6383" w:history="1">
            <w:r w:rsidRPr="008333D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_Toc231906383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9DECB2" w14:textId="77777777" w:rsidR="00B52F29" w:rsidRDefault="00B52F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6384" w:history="1">
            <w:r w:rsidRPr="008333D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_Toc231906384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8E38B1" w14:textId="77777777" w:rsidR="00B52F29" w:rsidRDefault="00B52F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6385" w:history="1">
            <w:r w:rsidRPr="008333D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_Toc231906385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21A87C" w14:textId="77777777" w:rsidR="00B52F29" w:rsidRDefault="00B52F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6386" w:history="1">
            <w:r w:rsidRPr="008333D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_Toc231906386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4949C8" w14:textId="77777777" w:rsidR="00B52F29" w:rsidRDefault="00B52F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6387" w:history="1">
            <w:r w:rsidRPr="008333D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_Toc231906387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A041FF" w14:textId="77777777" w:rsidR="00B52F29" w:rsidRDefault="00B52F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6388" w:history="1">
            <w:r w:rsidRPr="008333D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_Toc231906388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1079ED" w14:textId="77777777" w:rsidR="00B52F29" w:rsidRDefault="00B52F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6389" w:history="1">
            <w:r w:rsidRPr="008333D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_Toc231906389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224BF8" w14:textId="77777777" w:rsidR="00B52F29" w:rsidRDefault="00B52F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6390" w:history="1">
            <w:r w:rsidRPr="008333D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_Toc231906390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C93EE4" w14:textId="77777777" w:rsidR="00B52F29" w:rsidRDefault="00B52F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6391" w:history="1">
            <w:r w:rsidRPr="008333D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_Toc231906391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7E637C" w14:textId="77777777" w:rsidR="00B52F29" w:rsidRDefault="00B52F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6392" w:history="1">
            <w:r w:rsidRPr="008333D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_Toc231906392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BB376E" w14:textId="77777777" w:rsidR="00B52F29" w:rsidRDefault="00B52F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6393" w:history="1">
            <w:r w:rsidRPr="008333D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_Toc231906393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4A5751" w14:textId="77777777" w:rsidR="00B52F29" w:rsidRDefault="00B52F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6394" w:history="1">
            <w:r w:rsidRPr="008333D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_Toc231906394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04AEE4" w14:textId="77777777" w:rsidR="00B52F29" w:rsidRDefault="00B52F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06395" w:history="1">
            <w:r w:rsidRPr="008333D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_Toc231906395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19063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комплексные теоретические знания и практические компетенции в области разработки, запуска и управления отраслевым медиапроектом (профессиональным изданием, бренд-медиа, специализированным каналом коммуникации) как инструментом интегрированных коммуникаций, направленным на работу с профессиональными и корпоративными аудиториями.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1906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Отраслевой медиапроект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19063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3"/>
        <w:gridCol w:w="1905"/>
        <w:gridCol w:w="5492"/>
      </w:tblGrid>
      <w:tr w:rsidR="00751095" w:rsidRPr="00B52F2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52F2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52F2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52F2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52F2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52F2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F2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52F2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52F2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52F2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52F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52F29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B52F2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52F29">
              <w:rPr>
                <w:rFonts w:ascii="Times New Roman" w:hAnsi="Times New Roman" w:cs="Times New Roman"/>
              </w:rPr>
              <w:t xml:space="preserve"> участвовать в разработке и реализации индивидуального и (или) коллективного проекта в сфере рекламы и связей с общественностью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52F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F29">
              <w:rPr>
                <w:rFonts w:ascii="Times New Roman" w:hAnsi="Times New Roman" w:cs="Times New Roman"/>
                <w:lang w:bidi="ru-RU"/>
              </w:rPr>
              <w:t>ПК-6.2 - Реализует типовые алгоритмы проектов и кампаний в сфере рекламы и связей с общественностью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52F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2F29">
              <w:rPr>
                <w:rFonts w:ascii="Times New Roman" w:hAnsi="Times New Roman" w:cs="Times New Roman"/>
              </w:rPr>
              <w:t xml:space="preserve">Знать: </w:t>
            </w:r>
            <w:r w:rsidR="00316402" w:rsidRPr="00B52F29">
              <w:rPr>
                <w:rFonts w:ascii="Times New Roman" w:hAnsi="Times New Roman" w:cs="Times New Roman"/>
              </w:rPr>
              <w:t xml:space="preserve">Типовые алгоритмы разработки и запуска отраслевого </w:t>
            </w:r>
            <w:proofErr w:type="spellStart"/>
            <w:r w:rsidR="00316402" w:rsidRPr="00B52F29">
              <w:rPr>
                <w:rFonts w:ascii="Times New Roman" w:hAnsi="Times New Roman" w:cs="Times New Roman"/>
              </w:rPr>
              <w:t>медиапроекта</w:t>
            </w:r>
            <w:proofErr w:type="spellEnd"/>
            <w:r w:rsidR="00316402" w:rsidRPr="00B52F29">
              <w:rPr>
                <w:rFonts w:ascii="Times New Roman" w:hAnsi="Times New Roman" w:cs="Times New Roman"/>
              </w:rPr>
              <w:t>: от концепции до оценки эффективности.</w:t>
            </w:r>
            <w:r w:rsidR="00316402" w:rsidRPr="00B52F29">
              <w:rPr>
                <w:rFonts w:ascii="Times New Roman" w:hAnsi="Times New Roman" w:cs="Times New Roman"/>
              </w:rPr>
              <w:br/>
              <w:t xml:space="preserve">Стандартные процедуры редакционной работы, модели монетизации и </w:t>
            </w:r>
            <w:r w:rsidR="00316402" w:rsidRPr="00B52F29">
              <w:rPr>
                <w:rFonts w:ascii="Times New Roman" w:hAnsi="Times New Roman" w:cs="Times New Roman"/>
                <w:lang w:val="en-US"/>
              </w:rPr>
              <w:t>KPI</w:t>
            </w:r>
            <w:r w:rsidR="00316402" w:rsidRPr="00B52F2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316402" w:rsidRPr="00B52F29">
              <w:rPr>
                <w:rFonts w:ascii="Times New Roman" w:hAnsi="Times New Roman" w:cs="Times New Roman"/>
              </w:rPr>
              <w:t>отраслевого</w:t>
            </w:r>
            <w:proofErr w:type="gramEnd"/>
            <w:r w:rsidR="00316402" w:rsidRPr="00B52F29">
              <w:rPr>
                <w:rFonts w:ascii="Times New Roman" w:hAnsi="Times New Roman" w:cs="Times New Roman"/>
              </w:rPr>
              <w:t xml:space="preserve"> медиа.</w:t>
            </w:r>
            <w:r w:rsidR="00316402" w:rsidRPr="00B52F29">
              <w:rPr>
                <w:rFonts w:ascii="Times New Roman" w:hAnsi="Times New Roman" w:cs="Times New Roman"/>
              </w:rPr>
              <w:br/>
              <w:t>Типовые форматы продвижения контента в профессиональной среде и методы работы с внешними авторами.</w:t>
            </w:r>
            <w:r w:rsidRPr="00B52F2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52F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2F29">
              <w:rPr>
                <w:rFonts w:ascii="Times New Roman" w:hAnsi="Times New Roman" w:cs="Times New Roman"/>
              </w:rPr>
              <w:t xml:space="preserve">Уметь: </w:t>
            </w:r>
            <w:r w:rsidR="00FD518F" w:rsidRPr="00B52F29">
              <w:rPr>
                <w:rFonts w:ascii="Times New Roman" w:hAnsi="Times New Roman" w:cs="Times New Roman"/>
              </w:rPr>
              <w:t xml:space="preserve">Применять типовой алгоритм запуска и ведения отраслевого </w:t>
            </w:r>
            <w:proofErr w:type="spellStart"/>
            <w:r w:rsidR="00FD518F" w:rsidRPr="00B52F29">
              <w:rPr>
                <w:rFonts w:ascii="Times New Roman" w:hAnsi="Times New Roman" w:cs="Times New Roman"/>
              </w:rPr>
              <w:t>медиапроекта</w:t>
            </w:r>
            <w:proofErr w:type="spellEnd"/>
            <w:r w:rsidR="00FD518F" w:rsidRPr="00B52F29">
              <w:rPr>
                <w:rFonts w:ascii="Times New Roman" w:hAnsi="Times New Roman" w:cs="Times New Roman"/>
              </w:rPr>
              <w:t xml:space="preserve"> на всех этапах (планирование, производство, публикация, продвижение, аналитика).</w:t>
            </w:r>
            <w:r w:rsidR="00FD518F" w:rsidRPr="00B52F29">
              <w:rPr>
                <w:rFonts w:ascii="Times New Roman" w:hAnsi="Times New Roman" w:cs="Times New Roman"/>
              </w:rPr>
              <w:br/>
              <w:t>Реализовывать стандартные редакционные процедуры: постановку задач, контроль сроков, редактуру материалов.</w:t>
            </w:r>
            <w:r w:rsidR="00FD518F" w:rsidRPr="00B52F29">
              <w:rPr>
                <w:rFonts w:ascii="Times New Roman" w:hAnsi="Times New Roman" w:cs="Times New Roman"/>
              </w:rPr>
              <w:br/>
              <w:t>Использовать типовые метрики для оценки эффективности контента и каналов дистрибуции</w:t>
            </w:r>
            <w:proofErr w:type="gramStart"/>
            <w:r w:rsidR="00FD518F" w:rsidRPr="00B52F29">
              <w:rPr>
                <w:rFonts w:ascii="Times New Roman" w:hAnsi="Times New Roman" w:cs="Times New Roman"/>
              </w:rPr>
              <w:t>.</w:t>
            </w:r>
            <w:r w:rsidRPr="00B52F2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52F2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52F2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52F29">
              <w:rPr>
                <w:rFonts w:ascii="Times New Roman" w:hAnsi="Times New Roman" w:cs="Times New Roman"/>
              </w:rPr>
              <w:t xml:space="preserve">Навыками реализации типового алгоритма создания отраслевого </w:t>
            </w:r>
            <w:proofErr w:type="spellStart"/>
            <w:r w:rsidR="00FD518F" w:rsidRPr="00B52F29">
              <w:rPr>
                <w:rFonts w:ascii="Times New Roman" w:hAnsi="Times New Roman" w:cs="Times New Roman"/>
              </w:rPr>
              <w:t>медиапродукта</w:t>
            </w:r>
            <w:proofErr w:type="spellEnd"/>
            <w:r w:rsidR="00FD518F" w:rsidRPr="00B52F29">
              <w:rPr>
                <w:rFonts w:ascii="Times New Roman" w:hAnsi="Times New Roman" w:cs="Times New Roman"/>
              </w:rPr>
              <w:t xml:space="preserve"> (от идеи до выпуска).</w:t>
            </w:r>
            <w:r w:rsidR="00FD518F" w:rsidRPr="00B52F29">
              <w:rPr>
                <w:rFonts w:ascii="Times New Roman" w:hAnsi="Times New Roman" w:cs="Times New Roman"/>
              </w:rPr>
              <w:br/>
              <w:t>Инструментарием выполнения стандартных редакционных процедур и продвижения контента.</w:t>
            </w:r>
            <w:r w:rsidR="00FD518F" w:rsidRPr="00B52F29">
              <w:rPr>
                <w:rFonts w:ascii="Times New Roman" w:hAnsi="Times New Roman" w:cs="Times New Roman"/>
              </w:rPr>
              <w:br/>
              <w:t xml:space="preserve">Навыками сбора и интерпретации стандартных метрик эффективности отраслевого </w:t>
            </w:r>
            <w:proofErr w:type="spellStart"/>
            <w:r w:rsidR="00FD518F" w:rsidRPr="00B52F29">
              <w:rPr>
                <w:rFonts w:ascii="Times New Roman" w:hAnsi="Times New Roman" w:cs="Times New Roman"/>
              </w:rPr>
              <w:t>медиапроекта</w:t>
            </w:r>
            <w:proofErr w:type="spellEnd"/>
            <w:proofErr w:type="gramStart"/>
            <w:r w:rsidR="00FD518F" w:rsidRPr="00B52F29">
              <w:rPr>
                <w:rFonts w:ascii="Times New Roman" w:hAnsi="Times New Roman" w:cs="Times New Roman"/>
              </w:rPr>
              <w:t>.</w:t>
            </w:r>
            <w:r w:rsidRPr="00B52F2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B52F29" w14:paraId="58D79C9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7E2EB" w14:textId="77777777" w:rsidR="00751095" w:rsidRPr="00B52F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52F29">
              <w:rPr>
                <w:rFonts w:ascii="Times New Roman" w:hAnsi="Times New Roman" w:cs="Times New Roman"/>
              </w:rPr>
              <w:t xml:space="preserve">ПК-7 - </w:t>
            </w:r>
            <w:proofErr w:type="gramStart"/>
            <w:r w:rsidRPr="00B52F2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52F29">
              <w:rPr>
                <w:rFonts w:ascii="Times New Roman" w:hAnsi="Times New Roman" w:cs="Times New Roman"/>
              </w:rPr>
              <w:t xml:space="preserve"> организовывать подготовку к выпуску, производство и распространение рекламной продукции, включая текстовые и графические, рабочие и презентационные материалы в рамках традиционных и современных средств рекламы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9230B" w14:textId="77777777" w:rsidR="00751095" w:rsidRPr="00B52F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F29">
              <w:rPr>
                <w:rFonts w:ascii="Times New Roman" w:hAnsi="Times New Roman" w:cs="Times New Roman"/>
                <w:lang w:bidi="ru-RU"/>
              </w:rPr>
              <w:t>ПК-7.2 - Владеет современными технологиями создания и анализа рекламного продукта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23662" w14:textId="77777777" w:rsidR="00751095" w:rsidRPr="00B52F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2F29">
              <w:rPr>
                <w:rFonts w:ascii="Times New Roman" w:hAnsi="Times New Roman" w:cs="Times New Roman"/>
              </w:rPr>
              <w:t xml:space="preserve">Знать: </w:t>
            </w:r>
            <w:r w:rsidR="00316402" w:rsidRPr="00B52F29">
              <w:rPr>
                <w:rFonts w:ascii="Times New Roman" w:hAnsi="Times New Roman" w:cs="Times New Roman"/>
              </w:rPr>
              <w:t xml:space="preserve">Технологии создания рекламного / </w:t>
            </w:r>
            <w:proofErr w:type="spellStart"/>
            <w:r w:rsidR="00316402" w:rsidRPr="00B52F29">
              <w:rPr>
                <w:rFonts w:ascii="Times New Roman" w:hAnsi="Times New Roman" w:cs="Times New Roman"/>
              </w:rPr>
              <w:t>медийного</w:t>
            </w:r>
            <w:proofErr w:type="spellEnd"/>
            <w:r w:rsidR="00316402" w:rsidRPr="00B52F29">
              <w:rPr>
                <w:rFonts w:ascii="Times New Roman" w:hAnsi="Times New Roman" w:cs="Times New Roman"/>
              </w:rPr>
              <w:t xml:space="preserve"> контента для отраслевой аудитории: написание текстов, визуализация, производство видео и подкастов.</w:t>
            </w:r>
            <w:r w:rsidR="00316402" w:rsidRPr="00B52F29">
              <w:rPr>
                <w:rFonts w:ascii="Times New Roman" w:hAnsi="Times New Roman" w:cs="Times New Roman"/>
              </w:rPr>
              <w:br/>
              <w:t xml:space="preserve">Методы анализа эффективности рекламного продукта (контента) в </w:t>
            </w:r>
            <w:proofErr w:type="gramStart"/>
            <w:r w:rsidR="00316402" w:rsidRPr="00B52F29">
              <w:rPr>
                <w:rFonts w:ascii="Times New Roman" w:hAnsi="Times New Roman" w:cs="Times New Roman"/>
              </w:rPr>
              <w:t>отраслевом</w:t>
            </w:r>
            <w:proofErr w:type="gramEnd"/>
            <w:r w:rsidR="00316402" w:rsidRPr="00B52F29">
              <w:rPr>
                <w:rFonts w:ascii="Times New Roman" w:hAnsi="Times New Roman" w:cs="Times New Roman"/>
              </w:rPr>
              <w:t xml:space="preserve"> медиа: количественные и качественные метрики, инструменты веб-аналитики и </w:t>
            </w:r>
            <w:proofErr w:type="spellStart"/>
            <w:r w:rsidR="00316402" w:rsidRPr="00B52F29">
              <w:rPr>
                <w:rFonts w:ascii="Times New Roman" w:hAnsi="Times New Roman" w:cs="Times New Roman"/>
              </w:rPr>
              <w:t>медиаметрии</w:t>
            </w:r>
            <w:proofErr w:type="spellEnd"/>
            <w:r w:rsidR="00316402" w:rsidRPr="00B52F29">
              <w:rPr>
                <w:rFonts w:ascii="Times New Roman" w:hAnsi="Times New Roman" w:cs="Times New Roman"/>
              </w:rPr>
              <w:t>.</w:t>
            </w:r>
            <w:r w:rsidR="00316402" w:rsidRPr="00B52F29">
              <w:rPr>
                <w:rFonts w:ascii="Times New Roman" w:hAnsi="Times New Roman" w:cs="Times New Roman"/>
              </w:rPr>
              <w:br/>
              <w:t xml:space="preserve">Современные форматы и каналы распространения рекламной продукции в профессиональной среде (спецпроекты, </w:t>
            </w:r>
            <w:proofErr w:type="spellStart"/>
            <w:r w:rsidR="00316402" w:rsidRPr="00B52F29">
              <w:rPr>
                <w:rFonts w:ascii="Times New Roman" w:hAnsi="Times New Roman" w:cs="Times New Roman"/>
              </w:rPr>
              <w:t>нативные</w:t>
            </w:r>
            <w:proofErr w:type="spellEnd"/>
            <w:r w:rsidR="00316402" w:rsidRPr="00B52F29">
              <w:rPr>
                <w:rFonts w:ascii="Times New Roman" w:hAnsi="Times New Roman" w:cs="Times New Roman"/>
              </w:rPr>
              <w:t xml:space="preserve"> интеграции, отраслевые рассылки, </w:t>
            </w:r>
            <w:r w:rsidR="00316402" w:rsidRPr="00B52F29">
              <w:rPr>
                <w:rFonts w:ascii="Times New Roman" w:hAnsi="Times New Roman" w:cs="Times New Roman"/>
                <w:lang w:val="en-US"/>
              </w:rPr>
              <w:t>Telegram</w:t>
            </w:r>
            <w:r w:rsidR="00316402" w:rsidRPr="00B52F29">
              <w:rPr>
                <w:rFonts w:ascii="Times New Roman" w:hAnsi="Times New Roman" w:cs="Times New Roman"/>
              </w:rPr>
              <w:t>-каналы).</w:t>
            </w:r>
            <w:r w:rsidRPr="00B52F29">
              <w:rPr>
                <w:rFonts w:ascii="Times New Roman" w:hAnsi="Times New Roman" w:cs="Times New Roman"/>
              </w:rPr>
              <w:t xml:space="preserve"> </w:t>
            </w:r>
          </w:p>
          <w:p w14:paraId="5F9D4230" w14:textId="77777777" w:rsidR="00751095" w:rsidRPr="00B52F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2F29">
              <w:rPr>
                <w:rFonts w:ascii="Times New Roman" w:hAnsi="Times New Roman" w:cs="Times New Roman"/>
              </w:rPr>
              <w:t xml:space="preserve">Уметь: </w:t>
            </w:r>
            <w:r w:rsidR="00FD518F" w:rsidRPr="00B52F29">
              <w:rPr>
                <w:rFonts w:ascii="Times New Roman" w:hAnsi="Times New Roman" w:cs="Times New Roman"/>
              </w:rPr>
              <w:t>Применять современные технологии создания рекламных материалов для отраслевого медиа: от текстов и графики до мультимедийных форматов.</w:t>
            </w:r>
            <w:r w:rsidR="00FD518F" w:rsidRPr="00B52F29">
              <w:rPr>
                <w:rFonts w:ascii="Times New Roman" w:hAnsi="Times New Roman" w:cs="Times New Roman"/>
              </w:rPr>
              <w:br/>
              <w:t xml:space="preserve">Использовать инструменты анализа рекламного продукта (контента): </w:t>
            </w:r>
            <w:proofErr w:type="spellStart"/>
            <w:r w:rsidR="00FD518F" w:rsidRPr="00B52F29">
              <w:rPr>
                <w:rFonts w:ascii="Times New Roman" w:hAnsi="Times New Roman" w:cs="Times New Roman"/>
              </w:rPr>
              <w:t>Яндекс</w:t>
            </w:r>
            <w:proofErr w:type="gramStart"/>
            <w:r w:rsidR="00FD518F" w:rsidRPr="00B52F29">
              <w:rPr>
                <w:rFonts w:ascii="Times New Roman" w:hAnsi="Times New Roman" w:cs="Times New Roman"/>
              </w:rPr>
              <w:t>.М</w:t>
            </w:r>
            <w:proofErr w:type="gramEnd"/>
            <w:r w:rsidR="00FD518F" w:rsidRPr="00B52F29">
              <w:rPr>
                <w:rFonts w:ascii="Times New Roman" w:hAnsi="Times New Roman" w:cs="Times New Roman"/>
              </w:rPr>
              <w:t>етрика</w:t>
            </w:r>
            <w:proofErr w:type="spellEnd"/>
            <w:r w:rsidR="00FD518F" w:rsidRPr="00B52F29">
              <w:rPr>
                <w:rFonts w:ascii="Times New Roman" w:hAnsi="Times New Roman" w:cs="Times New Roman"/>
              </w:rPr>
              <w:t xml:space="preserve">, аналитика </w:t>
            </w:r>
            <w:proofErr w:type="spellStart"/>
            <w:r w:rsidR="00FD518F" w:rsidRPr="00B52F29">
              <w:rPr>
                <w:rFonts w:ascii="Times New Roman" w:hAnsi="Times New Roman" w:cs="Times New Roman"/>
              </w:rPr>
              <w:t>соцсетей</w:t>
            </w:r>
            <w:proofErr w:type="spellEnd"/>
            <w:r w:rsidR="00FD518F" w:rsidRPr="00B52F29">
              <w:rPr>
                <w:rFonts w:ascii="Times New Roman" w:hAnsi="Times New Roman" w:cs="Times New Roman"/>
              </w:rPr>
              <w:t>, системы мониторинга упоминаний.</w:t>
            </w:r>
            <w:r w:rsidR="00FD518F" w:rsidRPr="00B52F29">
              <w:rPr>
                <w:rFonts w:ascii="Times New Roman" w:hAnsi="Times New Roman" w:cs="Times New Roman"/>
              </w:rPr>
              <w:br/>
              <w:t xml:space="preserve">Организовывать процесс подготовки, выпуска и распространения рекламных материалов в </w:t>
            </w:r>
            <w:proofErr w:type="gramStart"/>
            <w:r w:rsidR="00FD518F" w:rsidRPr="00B52F29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B52F29">
              <w:rPr>
                <w:rFonts w:ascii="Times New Roman" w:hAnsi="Times New Roman" w:cs="Times New Roman"/>
              </w:rPr>
              <w:t xml:space="preserve"> отраслевого </w:t>
            </w:r>
            <w:proofErr w:type="spellStart"/>
            <w:r w:rsidR="00FD518F" w:rsidRPr="00B52F29">
              <w:rPr>
                <w:rFonts w:ascii="Times New Roman" w:hAnsi="Times New Roman" w:cs="Times New Roman"/>
              </w:rPr>
              <w:t>медиапроекта</w:t>
            </w:r>
            <w:proofErr w:type="spellEnd"/>
            <w:r w:rsidR="00FD518F" w:rsidRPr="00B52F29">
              <w:rPr>
                <w:rFonts w:ascii="Times New Roman" w:hAnsi="Times New Roman" w:cs="Times New Roman"/>
              </w:rPr>
              <w:t>.</w:t>
            </w:r>
            <w:r w:rsidRPr="00B52F29">
              <w:rPr>
                <w:rFonts w:ascii="Times New Roman" w:hAnsi="Times New Roman" w:cs="Times New Roman"/>
              </w:rPr>
              <w:t xml:space="preserve">. </w:t>
            </w:r>
          </w:p>
          <w:p w14:paraId="2F011D8E" w14:textId="77777777" w:rsidR="00751095" w:rsidRPr="00B52F2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52F2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52F29">
              <w:rPr>
                <w:rFonts w:ascii="Times New Roman" w:hAnsi="Times New Roman" w:cs="Times New Roman"/>
              </w:rPr>
              <w:t>Технологиями подготовки к выпуску рекламной продукции (редактура, корректура, верстка, подготовка макетов к публикации).</w:t>
            </w:r>
            <w:r w:rsidR="00FD518F" w:rsidRPr="00B52F29">
              <w:rPr>
                <w:rFonts w:ascii="Times New Roman" w:hAnsi="Times New Roman" w:cs="Times New Roman"/>
              </w:rPr>
              <w:br/>
              <w:t xml:space="preserve">Инструментарием анализа эффективности созданных рекламных материалов (работа с </w:t>
            </w:r>
            <w:proofErr w:type="spellStart"/>
            <w:r w:rsidR="00FD518F" w:rsidRPr="00B52F29">
              <w:rPr>
                <w:rFonts w:ascii="Times New Roman" w:hAnsi="Times New Roman" w:cs="Times New Roman"/>
              </w:rPr>
              <w:t>дашбордами</w:t>
            </w:r>
            <w:proofErr w:type="spellEnd"/>
            <w:r w:rsidR="00FD518F" w:rsidRPr="00B52F29">
              <w:rPr>
                <w:rFonts w:ascii="Times New Roman" w:hAnsi="Times New Roman" w:cs="Times New Roman"/>
              </w:rPr>
              <w:t>, интерпретация метрик, формулировка выводов).</w:t>
            </w:r>
            <w:r w:rsidR="00FD518F" w:rsidRPr="00B52F29">
              <w:rPr>
                <w:rFonts w:ascii="Times New Roman" w:hAnsi="Times New Roman" w:cs="Times New Roman"/>
              </w:rPr>
              <w:br/>
              <w:t xml:space="preserve">Навыками публикации и дистрибуции </w:t>
            </w:r>
            <w:proofErr w:type="gramStart"/>
            <w:r w:rsidR="00FD518F" w:rsidRPr="00B52F29">
              <w:rPr>
                <w:rFonts w:ascii="Times New Roman" w:hAnsi="Times New Roman" w:cs="Times New Roman"/>
              </w:rPr>
              <w:t>рекламного</w:t>
            </w:r>
            <w:proofErr w:type="gramEnd"/>
            <w:r w:rsidR="00FD518F" w:rsidRPr="00B52F29">
              <w:rPr>
                <w:rFonts w:ascii="Times New Roman" w:hAnsi="Times New Roman" w:cs="Times New Roman"/>
              </w:rPr>
              <w:t xml:space="preserve"> контента на различных платформах (</w:t>
            </w:r>
            <w:r w:rsidR="00FD518F" w:rsidRPr="00B52F29">
              <w:rPr>
                <w:rFonts w:ascii="Times New Roman" w:hAnsi="Times New Roman" w:cs="Times New Roman"/>
                <w:lang w:val="en-US"/>
              </w:rPr>
              <w:t>CMS</w:t>
            </w:r>
            <w:r w:rsidR="00FD518F" w:rsidRPr="00B52F29">
              <w:rPr>
                <w:rFonts w:ascii="Times New Roman" w:hAnsi="Times New Roman" w:cs="Times New Roman"/>
              </w:rPr>
              <w:t xml:space="preserve">, </w:t>
            </w:r>
            <w:r w:rsidR="00FD518F" w:rsidRPr="00B52F29">
              <w:rPr>
                <w:rFonts w:ascii="Times New Roman" w:hAnsi="Times New Roman" w:cs="Times New Roman"/>
                <w:lang w:val="en-US"/>
              </w:rPr>
              <w:t>Telegram</w:t>
            </w:r>
            <w:r w:rsidR="00FD518F" w:rsidRPr="00B52F29">
              <w:rPr>
                <w:rFonts w:ascii="Times New Roman" w:hAnsi="Times New Roman" w:cs="Times New Roman"/>
              </w:rPr>
              <w:t xml:space="preserve">, </w:t>
            </w:r>
            <w:r w:rsidR="00FD518F" w:rsidRPr="00B52F29">
              <w:rPr>
                <w:rFonts w:ascii="Times New Roman" w:hAnsi="Times New Roman" w:cs="Times New Roman"/>
                <w:lang w:val="en-US"/>
              </w:rPr>
              <w:t>email</w:t>
            </w:r>
            <w:r w:rsidR="00FD518F" w:rsidRPr="00B52F29">
              <w:rPr>
                <w:rFonts w:ascii="Times New Roman" w:hAnsi="Times New Roman" w:cs="Times New Roman"/>
              </w:rPr>
              <w:t>-сервисы).</w:t>
            </w:r>
            <w:r w:rsidRPr="00B52F2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52F2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190638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отраслевого медиапроекта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отраслевого медиапроекта: цели, задачи, функции – определение, место в системе интегрированных коммуникаций, отличие от других медиапродуктов.</w:t>
            </w:r>
            <w:r w:rsidRPr="00352B6F">
              <w:rPr>
                <w:lang w:bidi="ru-RU"/>
              </w:rPr>
              <w:br/>
              <w:t>Типология отраслевых медиа – B2B-медиа, корпоративные издания, отраслевые порталы, профессиональные сообщества, специализированные Telegram-каналы.</w:t>
            </w:r>
            <w:r w:rsidRPr="00352B6F">
              <w:rPr>
                <w:lang w:bidi="ru-RU"/>
              </w:rPr>
              <w:br/>
              <w:t>Аудитория отраслевого медиапроекта – методы сегментации профессиональной аудитории, портрет потребителя отраслевого контента.</w:t>
            </w:r>
            <w:r w:rsidRPr="00352B6F">
              <w:rPr>
                <w:lang w:bidi="ru-RU"/>
              </w:rPr>
              <w:br/>
              <w:t>Медиаландшафт отраслевых коммуникаций в России – обзор ключевых отраслевых медиа, тенденции развития (2024–2026).</w:t>
            </w:r>
            <w:r w:rsidRPr="00352B6F">
              <w:rPr>
                <w:lang w:bidi="ru-RU"/>
              </w:rPr>
              <w:br/>
              <w:t>Редакционная политика отраслевого издания – принципы формирования, баланс между экспертизой и доступностью, редакционный устав.</w:t>
            </w:r>
            <w:r w:rsidRPr="00352B6F">
              <w:rPr>
                <w:lang w:bidi="ru-RU"/>
              </w:rPr>
              <w:br/>
              <w:t>Жанровая система отраслевой журналистики – новости, аналитика, интервью, колонки, лонгриды, кейсы, обзоры, инфографика.</w:t>
            </w:r>
            <w:r w:rsidRPr="00352B6F">
              <w:rPr>
                <w:lang w:bidi="ru-RU"/>
              </w:rPr>
              <w:br/>
              <w:t>Бренд-медиа как форма отраслевого медиапроекта – корпоративные СМИ, бренд-журналы, подкасты, видео-проекты.</w:t>
            </w:r>
            <w:r w:rsidRPr="00352B6F">
              <w:rPr>
                <w:lang w:bidi="ru-RU"/>
              </w:rPr>
              <w:br/>
              <w:t>Правовые аспекты создания и ведения отраслевого медиа – регистрация СМИ, авторские права, работа с цитированием, персональные данные.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E64D4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9E213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Управление отраслевым медиапроектом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6C4F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Жизненный цикл медиапроекта – этапы от идеи до запуска, точки роста и риски.</w:t>
            </w:r>
            <w:r w:rsidRPr="00352B6F">
              <w:rPr>
                <w:lang w:bidi="ru-RU"/>
              </w:rPr>
              <w:br/>
              <w:t>Организационная структура редакции отраслевого медиа – роли и зоны ответственности (главный редактор, выпускающий редактор, журналисты, корректоры, дизайнеры).</w:t>
            </w:r>
            <w:r w:rsidRPr="00352B6F">
              <w:rPr>
                <w:lang w:bidi="ru-RU"/>
              </w:rPr>
              <w:br/>
              <w:t>Планирование в отраслевом медиа – стратегическое, тактическое, оперативное планирование, редакционные календари.</w:t>
            </w:r>
            <w:r w:rsidRPr="00352B6F">
              <w:rPr>
                <w:lang w:bidi="ru-RU"/>
              </w:rPr>
              <w:br/>
              <w:t>Контент-стратегия отраслевого медиапроекта – разработка, типы контента, воронка контента, форматы.</w:t>
            </w:r>
            <w:r w:rsidRPr="00352B6F">
              <w:rPr>
                <w:lang w:bidi="ru-RU"/>
              </w:rPr>
              <w:br/>
              <w:t>Бюджетирование медиапроекта – статьи расходов, монетизация, привлечение спонсоров, модели окупаемости.</w:t>
            </w:r>
            <w:r w:rsidRPr="00352B6F">
              <w:rPr>
                <w:lang w:bidi="ru-RU"/>
              </w:rPr>
              <w:br/>
              <w:t>Фриланс и внешние подрядчики – поиск авторов, работа с экспертами, управление удаленной редакцией.</w:t>
            </w:r>
            <w:r w:rsidRPr="00352B6F">
              <w:rPr>
                <w:lang w:bidi="ru-RU"/>
              </w:rPr>
              <w:br/>
              <w:t>Системы управления контентом (CMS) – обзор платформ, выбор под задачи проекта.</w:t>
            </w:r>
            <w:r w:rsidRPr="00352B6F">
              <w:rPr>
                <w:lang w:bidi="ru-RU"/>
              </w:rPr>
              <w:br/>
              <w:t>SEO-оптимизация для отраслевого медиа – ключевые слова, метатеги, структура URL, внутренняя перелинковка, технический SEO.</w:t>
            </w:r>
            <w:r w:rsidRPr="00352B6F">
              <w:rPr>
                <w:lang w:bidi="ru-RU"/>
              </w:rPr>
              <w:br/>
              <w:t>Аналитика и метрики отраслевого медиа – веб-аналитика, оценка вовлеченности, качество аудитории, конверсии.</w:t>
            </w:r>
            <w:r w:rsidRPr="00352B6F">
              <w:rPr>
                <w:lang w:bidi="ru-RU"/>
              </w:rPr>
              <w:br/>
              <w:t>Продвижение отраслевого медиапроекта – стратегии привлечения аудитории, каналы дистрибуции контента.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39C2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DCA9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5C6E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FD60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B63F4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3BDA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Создание контента для отраслевого медиа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357F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Поиск и проверка информации в отраслевой журналистике – работа с источниками, фактчекинг, верификация данных.</w:t>
            </w:r>
            <w:r w:rsidRPr="00352B6F">
              <w:rPr>
                <w:lang w:bidi="ru-RU"/>
              </w:rPr>
              <w:br/>
              <w:t>Написание новостей для отраслевого издания – структура, заголовки, лиды, цитирование, работа с пресс-релизами.</w:t>
            </w:r>
            <w:r w:rsidRPr="00352B6F">
              <w:rPr>
                <w:lang w:bidi="ru-RU"/>
              </w:rPr>
              <w:br/>
              <w:t>Аналитические жанры в отраслевой журналистике – статья, обзор рынка, комментарий эксперта, расследование.</w:t>
            </w:r>
            <w:r w:rsidRPr="00352B6F">
              <w:rPr>
                <w:lang w:bidi="ru-RU"/>
              </w:rPr>
              <w:br/>
              <w:t>Интервью в отраслевом медиа – подготовка, техники вопросов, работа с ньюсмейкерами и экспертами.</w:t>
            </w:r>
            <w:r w:rsidRPr="00352B6F">
              <w:rPr>
                <w:lang w:bidi="ru-RU"/>
              </w:rPr>
              <w:br/>
              <w:t>Создание экспертного контента – колонки, авторские материалы, работа с лидерами мнений отрасли.</w:t>
            </w:r>
            <w:r w:rsidRPr="00352B6F">
              <w:rPr>
                <w:lang w:bidi="ru-RU"/>
              </w:rPr>
              <w:br/>
              <w:t>Визуальный контент для отраслевого медиа – инфографика, фото, видео, подкасты: форматы, производство, интеграция.</w:t>
            </w:r>
            <w:r w:rsidRPr="00352B6F">
              <w:rPr>
                <w:lang w:bidi="ru-RU"/>
              </w:rPr>
              <w:br/>
              <w:t>Работа с пользовательским контентом (UGC) – сбор, модерация, публикация отзывов, кейсов, историй.</w:t>
            </w:r>
            <w:r w:rsidRPr="00352B6F">
              <w:rPr>
                <w:lang w:bidi="ru-RU"/>
              </w:rPr>
              <w:br/>
              <w:t>Редактура и корректура – этапы редакторской работы, работа с авторами, стилистическая правка.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7A56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51B8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1C6B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60D1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7C62E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BA0B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Цифровые форматы и платформы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5B61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Telegram-канал как отраслевое медиа – специфика формата, контент-план, вовлечение аудитории, аналитика.</w:t>
            </w:r>
            <w:r w:rsidRPr="00352B6F">
              <w:rPr>
                <w:lang w:bidi="ru-RU"/>
              </w:rPr>
              <w:br/>
              <w:t>Подкаст как отраслевой медиапродукт – концепция, производство, дистрибуция, монетизация.</w:t>
            </w:r>
            <w:r w:rsidRPr="00352B6F">
              <w:rPr>
                <w:lang w:bidi="ru-RU"/>
              </w:rPr>
              <w:br/>
              <w:t>Видеоконтент для отраслевой аудитории – YouTube, VK Видео, короткие форматы (Reels, Shorts).</w:t>
            </w:r>
            <w:r w:rsidRPr="00352B6F">
              <w:rPr>
                <w:lang w:bidi="ru-RU"/>
              </w:rPr>
              <w:br/>
              <w:t>Email-рассылка в системе отраслевого медиа – дайджесты, персонализация, автоматизация, метрики.</w:t>
            </w:r>
            <w:r w:rsidRPr="00352B6F">
              <w:rPr>
                <w:lang w:bidi="ru-RU"/>
              </w:rPr>
              <w:br/>
              <w:t>Спецпроекты и коллаборации – партнерства с ассоциациями, со-брендинг, совместные мероприятия.</w:t>
            </w:r>
            <w:r w:rsidRPr="00352B6F">
              <w:rPr>
                <w:lang w:bidi="ru-RU"/>
              </w:rPr>
              <w:br/>
              <w:t>Мультиплатформенная дистрибуция контента – синджикация, кросспостинг, агрегаторы.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BADC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BC52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C2CA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EA62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06FD1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02D8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Анализ и развитие отраслевого медиапроекта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4795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оценки эффективности отраслевого медиа – количественные и качественные KPI, окупаемость инвестиций (ROI).</w:t>
            </w:r>
            <w:r w:rsidRPr="00352B6F">
              <w:rPr>
                <w:lang w:bidi="ru-RU"/>
              </w:rPr>
              <w:br/>
              <w:t>Аудит отраслевого медиапроекта – анализ аудитории, контента, каналов дистрибуции, юзабилити.</w:t>
            </w:r>
            <w:r w:rsidRPr="00352B6F">
              <w:rPr>
                <w:lang w:bidi="ru-RU"/>
              </w:rPr>
              <w:br/>
              <w:t>Масштабирование и развитие медиапроекта – новые форматы, выход на смежные аудитории, франчайзинг.</w:t>
            </w:r>
            <w:r w:rsidRPr="00352B6F">
              <w:rPr>
                <w:lang w:bidi="ru-RU"/>
              </w:rPr>
              <w:br/>
              <w:t>Кейсы успешных отраслевых медиапроектов – российская и зарубежная практика, разбор ошибок, уроки.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4972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B93F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C916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7A21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190638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19063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52F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52F29">
              <w:rPr>
                <w:rFonts w:ascii="Times New Roman" w:hAnsi="Times New Roman" w:cs="Times New Roman"/>
                <w:sz w:val="24"/>
                <w:szCs w:val="24"/>
              </w:rPr>
              <w:t>Литвина, Т. В.  Дизайн новых медиа</w:t>
            </w:r>
            <w:proofErr w:type="gramStart"/>
            <w:r w:rsidRPr="00B52F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52F2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Т. В. Литвина. — 3-е изд., </w:t>
            </w:r>
            <w:proofErr w:type="spellStart"/>
            <w:r w:rsidRPr="00B52F2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B52F29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B52F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52F2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52F2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52F29">
              <w:rPr>
                <w:rFonts w:ascii="Times New Roman" w:hAnsi="Times New Roman" w:cs="Times New Roman"/>
                <w:sz w:val="24"/>
                <w:szCs w:val="24"/>
              </w:rPr>
              <w:t xml:space="preserve">, 2025. — 182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52F29">
              <w:rPr>
                <w:rFonts w:ascii="Times New Roman" w:hAnsi="Times New Roman" w:cs="Times New Roman"/>
                <w:sz w:val="24"/>
                <w:szCs w:val="24"/>
              </w:rPr>
              <w:t xml:space="preserve"> 978-5-534-18905-6.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F461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https://urait.ru/bcode/563912</w:t>
              </w:r>
            </w:hyperlink>
          </w:p>
        </w:tc>
      </w:tr>
      <w:tr w:rsidR="00262CF0" w:rsidRPr="007E6725" w14:paraId="7248EA6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B8700F" w14:textId="77777777" w:rsidR="00262CF0" w:rsidRPr="00B52F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52F29">
              <w:rPr>
                <w:rFonts w:ascii="Times New Roman" w:hAnsi="Times New Roman" w:cs="Times New Roman"/>
                <w:sz w:val="24"/>
                <w:szCs w:val="24"/>
              </w:rPr>
              <w:t>Поляков, В. А.  Разработка и технологии производства рекламного продукта</w:t>
            </w:r>
            <w:proofErr w:type="gramStart"/>
            <w:r w:rsidRPr="00B52F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52F2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А. Поляков, А. А. Романов. — Москва</w:t>
            </w:r>
            <w:proofErr w:type="gramStart"/>
            <w:r w:rsidRPr="00B52F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52F2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52F2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52F29">
              <w:rPr>
                <w:rFonts w:ascii="Times New Roman" w:hAnsi="Times New Roman" w:cs="Times New Roman"/>
                <w:sz w:val="24"/>
                <w:szCs w:val="24"/>
              </w:rPr>
              <w:t xml:space="preserve">, 2025. — 502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52F29">
              <w:rPr>
                <w:rFonts w:ascii="Times New Roman" w:hAnsi="Times New Roman" w:cs="Times New Roman"/>
                <w:sz w:val="24"/>
                <w:szCs w:val="24"/>
              </w:rPr>
              <w:t xml:space="preserve"> 978-5-534-05261-9.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AFB894" w14:textId="77777777" w:rsidR="00262CF0" w:rsidRPr="007E6725" w:rsidRDefault="008F461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https://urait.ru/bcode/560265</w:t>
              </w:r>
            </w:hyperlink>
          </w:p>
        </w:tc>
      </w:tr>
      <w:tr w:rsidR="00262CF0" w:rsidRPr="007E6725" w14:paraId="6BF8CEE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54FC5B" w14:textId="77777777" w:rsidR="00262CF0" w:rsidRPr="00B52F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52F29">
              <w:rPr>
                <w:rFonts w:ascii="Times New Roman" w:hAnsi="Times New Roman" w:cs="Times New Roman"/>
                <w:sz w:val="24"/>
                <w:szCs w:val="24"/>
              </w:rPr>
              <w:t xml:space="preserve">Василий </w:t>
            </w:r>
            <w:proofErr w:type="spellStart"/>
            <w:r w:rsidRPr="00B52F29">
              <w:rPr>
                <w:rFonts w:ascii="Times New Roman" w:hAnsi="Times New Roman" w:cs="Times New Roman"/>
                <w:sz w:val="24"/>
                <w:szCs w:val="24"/>
              </w:rPr>
              <w:t>Половнёв</w:t>
            </w:r>
            <w:proofErr w:type="spellEnd"/>
            <w:r w:rsidRPr="00B52F29">
              <w:rPr>
                <w:rFonts w:ascii="Times New Roman" w:hAnsi="Times New Roman" w:cs="Times New Roman"/>
                <w:sz w:val="24"/>
                <w:szCs w:val="24"/>
              </w:rPr>
              <w:t xml:space="preserve"> и Игорь Петров. ХТМЛ. Вёрстка сайтов для дизайнеров, редакторов и руководителей. - Москва</w:t>
            </w:r>
            <w:proofErr w:type="gramStart"/>
            <w:r w:rsidRPr="00B52F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52F29">
              <w:rPr>
                <w:rFonts w:ascii="Times New Roman" w:hAnsi="Times New Roman" w:cs="Times New Roman"/>
                <w:sz w:val="24"/>
                <w:szCs w:val="24"/>
              </w:rPr>
              <w:t xml:space="preserve"> Бюро Горбунова, 2021. - 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52F29">
              <w:rPr>
                <w:rFonts w:ascii="Times New Roman" w:hAnsi="Times New Roman" w:cs="Times New Roman"/>
                <w:sz w:val="24"/>
                <w:szCs w:val="24"/>
              </w:rPr>
              <w:t xml:space="preserve"> 978-5-6041630-9-2.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621CD4" w14:textId="77777777" w:rsidR="00262CF0" w:rsidRPr="00B52F29" w:rsidRDefault="008F461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https://ibooks.ru/bookshelf/392997/reading</w:t>
              </w:r>
            </w:hyperlink>
          </w:p>
        </w:tc>
      </w:tr>
      <w:tr w:rsidR="00262CF0" w:rsidRPr="007E6725" w14:paraId="791E34D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263E3F" w14:textId="77777777" w:rsidR="00262CF0" w:rsidRPr="00B52F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52F29">
              <w:rPr>
                <w:rFonts w:ascii="Times New Roman" w:hAnsi="Times New Roman" w:cs="Times New Roman"/>
                <w:sz w:val="24"/>
                <w:szCs w:val="24"/>
              </w:rPr>
              <w:t>Зверева, Е. А.  Авторское право в медиа</w:t>
            </w:r>
            <w:proofErr w:type="gramStart"/>
            <w:r w:rsidRPr="00B52F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52F2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А. Зверева, О. А. </w:t>
            </w:r>
            <w:proofErr w:type="spellStart"/>
            <w:r w:rsidRPr="00B52F29">
              <w:rPr>
                <w:rFonts w:ascii="Times New Roman" w:hAnsi="Times New Roman" w:cs="Times New Roman"/>
                <w:sz w:val="24"/>
                <w:szCs w:val="24"/>
              </w:rPr>
              <w:t>Стрыгина</w:t>
            </w:r>
            <w:proofErr w:type="spellEnd"/>
            <w:r w:rsidRPr="00B52F29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B52F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52F2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52F2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52F29">
              <w:rPr>
                <w:rFonts w:ascii="Times New Roman" w:hAnsi="Times New Roman" w:cs="Times New Roman"/>
                <w:sz w:val="24"/>
                <w:szCs w:val="24"/>
              </w:rPr>
              <w:t xml:space="preserve">, 2025. — 124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52F29">
              <w:rPr>
                <w:rFonts w:ascii="Times New Roman" w:hAnsi="Times New Roman" w:cs="Times New Roman"/>
                <w:sz w:val="24"/>
                <w:szCs w:val="24"/>
              </w:rPr>
              <w:t xml:space="preserve"> 978-5-534-19871-3.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2ED7EC" w14:textId="77777777" w:rsidR="00262CF0" w:rsidRPr="007E6725" w:rsidRDefault="008F461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https://urait.ru/bcode/581022</w:t>
              </w:r>
            </w:hyperlink>
          </w:p>
        </w:tc>
      </w:tr>
      <w:tr w:rsidR="00262CF0" w:rsidRPr="007E6725" w14:paraId="3A1B2FD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DD766B" w14:textId="77777777" w:rsidR="00262CF0" w:rsidRPr="00B52F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52F29">
              <w:rPr>
                <w:rFonts w:ascii="Times New Roman" w:hAnsi="Times New Roman" w:cs="Times New Roman"/>
                <w:sz w:val="24"/>
                <w:szCs w:val="24"/>
              </w:rPr>
              <w:t>Чумиков</w:t>
            </w:r>
            <w:proofErr w:type="spellEnd"/>
            <w:r w:rsidRPr="00B52F29">
              <w:rPr>
                <w:rFonts w:ascii="Times New Roman" w:hAnsi="Times New Roman" w:cs="Times New Roman"/>
                <w:sz w:val="24"/>
                <w:szCs w:val="24"/>
              </w:rPr>
              <w:t xml:space="preserve">, А. Н.  Связи с общественностью и </w:t>
            </w:r>
            <w:proofErr w:type="spellStart"/>
            <w:r w:rsidRPr="00B52F29">
              <w:rPr>
                <w:rFonts w:ascii="Times New Roman" w:hAnsi="Times New Roman" w:cs="Times New Roman"/>
                <w:sz w:val="24"/>
                <w:szCs w:val="24"/>
              </w:rPr>
              <w:t>медиакоммуникации</w:t>
            </w:r>
            <w:proofErr w:type="spellEnd"/>
            <w:proofErr w:type="gramStart"/>
            <w:r w:rsidRPr="00B52F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52F2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Н. </w:t>
            </w:r>
            <w:proofErr w:type="spellStart"/>
            <w:r w:rsidRPr="00B52F29">
              <w:rPr>
                <w:rFonts w:ascii="Times New Roman" w:hAnsi="Times New Roman" w:cs="Times New Roman"/>
                <w:sz w:val="24"/>
                <w:szCs w:val="24"/>
              </w:rPr>
              <w:t>Чумиков</w:t>
            </w:r>
            <w:proofErr w:type="spellEnd"/>
            <w:r w:rsidRPr="00B52F29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B52F2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52F2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52F2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52F29">
              <w:rPr>
                <w:rFonts w:ascii="Times New Roman" w:hAnsi="Times New Roman" w:cs="Times New Roman"/>
                <w:sz w:val="24"/>
                <w:szCs w:val="24"/>
              </w:rPr>
              <w:t xml:space="preserve">, 2025. — 199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52F29">
              <w:rPr>
                <w:rFonts w:ascii="Times New Roman" w:hAnsi="Times New Roman" w:cs="Times New Roman"/>
                <w:sz w:val="24"/>
                <w:szCs w:val="24"/>
              </w:rPr>
              <w:t xml:space="preserve"> 978-5-534-15991-2.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14B2C6" w14:textId="77777777" w:rsidR="00262CF0" w:rsidRPr="007E6725" w:rsidRDefault="008F461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https://urait.ru/bcode/564576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19063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2B2E970" w14:textId="77777777" w:rsidTr="007B550D">
        <w:tc>
          <w:tcPr>
            <w:tcW w:w="9345" w:type="dxa"/>
          </w:tcPr>
          <w:p w14:paraId="40074A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A7F68F9" w14:textId="77777777" w:rsidTr="007B550D">
        <w:tc>
          <w:tcPr>
            <w:tcW w:w="9345" w:type="dxa"/>
          </w:tcPr>
          <w:p w14:paraId="54B262A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Figma</w:t>
            </w:r>
          </w:p>
        </w:tc>
      </w:tr>
      <w:tr w:rsidR="007B550D" w:rsidRPr="007E6725" w14:paraId="25FEEC88" w14:textId="77777777" w:rsidTr="007B550D">
        <w:tc>
          <w:tcPr>
            <w:tcW w:w="9345" w:type="dxa"/>
          </w:tcPr>
          <w:p w14:paraId="64EAFD2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Galileo</w:t>
            </w:r>
          </w:p>
        </w:tc>
      </w:tr>
      <w:tr w:rsidR="007B550D" w:rsidRPr="007E6725" w14:paraId="7EECC47B" w14:textId="77777777" w:rsidTr="007B550D">
        <w:tc>
          <w:tcPr>
            <w:tcW w:w="9345" w:type="dxa"/>
          </w:tcPr>
          <w:p w14:paraId="3FC4E0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СКАН Интерфакс</w:t>
            </w:r>
          </w:p>
        </w:tc>
      </w:tr>
      <w:tr w:rsidR="007B550D" w:rsidRPr="007E6725" w14:paraId="5261FACC" w14:textId="77777777" w:rsidTr="007B550D">
        <w:tc>
          <w:tcPr>
            <w:tcW w:w="9345" w:type="dxa"/>
          </w:tcPr>
          <w:p w14:paraId="5C3AAF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7DC737D" w14:textId="77777777" w:rsidTr="007B550D">
        <w:tc>
          <w:tcPr>
            <w:tcW w:w="9345" w:type="dxa"/>
          </w:tcPr>
          <w:p w14:paraId="13DF48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27694B8" w14:textId="77777777" w:rsidTr="007B550D">
        <w:tc>
          <w:tcPr>
            <w:tcW w:w="9345" w:type="dxa"/>
          </w:tcPr>
          <w:p w14:paraId="5F476EE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19063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F461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19063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52F2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52F2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52F2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52F2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52F2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52F2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52F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2F29">
              <w:rPr>
                <w:sz w:val="22"/>
                <w:szCs w:val="22"/>
              </w:rPr>
              <w:t xml:space="preserve">Ауд. 351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52F29">
              <w:rPr>
                <w:sz w:val="22"/>
                <w:szCs w:val="22"/>
              </w:rPr>
              <w:t>комплексом</w:t>
            </w:r>
            <w:proofErr w:type="gramStart"/>
            <w:r w:rsidRPr="00B52F29">
              <w:rPr>
                <w:sz w:val="22"/>
                <w:szCs w:val="22"/>
              </w:rPr>
              <w:t>.С</w:t>
            </w:r>
            <w:proofErr w:type="gramEnd"/>
            <w:r w:rsidRPr="00B52F29">
              <w:rPr>
                <w:sz w:val="22"/>
                <w:szCs w:val="22"/>
              </w:rPr>
              <w:t>пециализированная</w:t>
            </w:r>
            <w:proofErr w:type="spellEnd"/>
            <w:r w:rsidRPr="00B52F29">
              <w:rPr>
                <w:sz w:val="22"/>
                <w:szCs w:val="22"/>
              </w:rPr>
              <w:t xml:space="preserve">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B52F29">
              <w:rPr>
                <w:sz w:val="22"/>
                <w:szCs w:val="22"/>
                <w:lang w:val="en-US"/>
              </w:rPr>
              <w:t>HP</w:t>
            </w:r>
            <w:r w:rsidRPr="00B52F29">
              <w:rPr>
                <w:sz w:val="22"/>
                <w:szCs w:val="22"/>
              </w:rPr>
              <w:t xml:space="preserve"> 250 </w:t>
            </w:r>
            <w:r w:rsidRPr="00B52F29">
              <w:rPr>
                <w:sz w:val="22"/>
                <w:szCs w:val="22"/>
                <w:lang w:val="en-US"/>
              </w:rPr>
              <w:t>G</w:t>
            </w:r>
            <w:r w:rsidRPr="00B52F29">
              <w:rPr>
                <w:sz w:val="22"/>
                <w:szCs w:val="22"/>
              </w:rPr>
              <w:t>6 1</w:t>
            </w:r>
            <w:r w:rsidRPr="00B52F29">
              <w:rPr>
                <w:sz w:val="22"/>
                <w:szCs w:val="22"/>
                <w:lang w:val="en-US"/>
              </w:rPr>
              <w:t>WY</w:t>
            </w:r>
            <w:r w:rsidRPr="00B52F29">
              <w:rPr>
                <w:sz w:val="22"/>
                <w:szCs w:val="22"/>
              </w:rPr>
              <w:t>58</w:t>
            </w:r>
            <w:r w:rsidRPr="00B52F29">
              <w:rPr>
                <w:sz w:val="22"/>
                <w:szCs w:val="22"/>
                <w:lang w:val="en-US"/>
              </w:rPr>
              <w:t>EA</w:t>
            </w:r>
            <w:r w:rsidRPr="00B52F29">
              <w:rPr>
                <w:sz w:val="22"/>
                <w:szCs w:val="22"/>
              </w:rPr>
              <w:t xml:space="preserve">, Мультимедийный проектор </w:t>
            </w:r>
            <w:r w:rsidRPr="00B52F29">
              <w:rPr>
                <w:sz w:val="22"/>
                <w:szCs w:val="22"/>
                <w:lang w:val="en-US"/>
              </w:rPr>
              <w:t>LG</w:t>
            </w:r>
            <w:r w:rsidRPr="00B52F29">
              <w:rPr>
                <w:sz w:val="22"/>
                <w:szCs w:val="22"/>
              </w:rPr>
              <w:t xml:space="preserve"> </w:t>
            </w:r>
            <w:r w:rsidRPr="00B52F29">
              <w:rPr>
                <w:sz w:val="22"/>
                <w:szCs w:val="22"/>
                <w:lang w:val="en-US"/>
              </w:rPr>
              <w:t>PF</w:t>
            </w:r>
            <w:r w:rsidRPr="00B52F29">
              <w:rPr>
                <w:sz w:val="22"/>
                <w:szCs w:val="22"/>
              </w:rPr>
              <w:t>1500</w:t>
            </w:r>
            <w:r w:rsidRPr="00B52F29">
              <w:rPr>
                <w:sz w:val="22"/>
                <w:szCs w:val="22"/>
                <w:lang w:val="en-US"/>
              </w:rPr>
              <w:t>G</w:t>
            </w:r>
            <w:r w:rsidRPr="00B52F2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52F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2F29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B52F29" w14:paraId="3A25D9D4" w14:textId="77777777" w:rsidTr="008416EB">
        <w:tc>
          <w:tcPr>
            <w:tcW w:w="7797" w:type="dxa"/>
            <w:shd w:val="clear" w:color="auto" w:fill="auto"/>
          </w:tcPr>
          <w:p w14:paraId="2A3439E7" w14:textId="77777777" w:rsidR="002C735C" w:rsidRPr="00B52F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2F29">
              <w:rPr>
                <w:sz w:val="22"/>
                <w:szCs w:val="22"/>
              </w:rPr>
              <w:t xml:space="preserve">Ауд. 209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52F29">
              <w:rPr>
                <w:sz w:val="22"/>
                <w:szCs w:val="22"/>
              </w:rPr>
              <w:t>комплексом</w:t>
            </w:r>
            <w:proofErr w:type="gramStart"/>
            <w:r w:rsidRPr="00B52F29">
              <w:rPr>
                <w:sz w:val="22"/>
                <w:szCs w:val="22"/>
              </w:rPr>
              <w:t>.С</w:t>
            </w:r>
            <w:proofErr w:type="gramEnd"/>
            <w:r w:rsidRPr="00B52F29">
              <w:rPr>
                <w:sz w:val="22"/>
                <w:szCs w:val="22"/>
              </w:rPr>
              <w:t>пециализированная</w:t>
            </w:r>
            <w:proofErr w:type="spellEnd"/>
            <w:r w:rsidRPr="00B52F2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52F29">
              <w:rPr>
                <w:sz w:val="22"/>
                <w:szCs w:val="22"/>
              </w:rPr>
              <w:t xml:space="preserve">Учебная мебель на 16 посадочных мест (16 компьютерных столов, 16 стульев), учебная мебель на 18 посадочных мест (9 учебных столов, 18стульев), рабочее место преподавателя, доска маркерная 1шт,   вешалка, стойка, Моноблок </w:t>
            </w:r>
            <w:r w:rsidRPr="00B52F29">
              <w:rPr>
                <w:sz w:val="22"/>
                <w:szCs w:val="22"/>
                <w:lang w:val="en-US"/>
              </w:rPr>
              <w:t>AIO</w:t>
            </w:r>
            <w:r w:rsidRPr="00B52F29">
              <w:rPr>
                <w:sz w:val="22"/>
                <w:szCs w:val="22"/>
              </w:rPr>
              <w:t xml:space="preserve"> </w:t>
            </w:r>
            <w:r w:rsidRPr="00B52F29">
              <w:rPr>
                <w:sz w:val="22"/>
                <w:szCs w:val="22"/>
                <w:lang w:val="en-US"/>
              </w:rPr>
              <w:t>IRU</w:t>
            </w:r>
            <w:r w:rsidRPr="00B52F29">
              <w:rPr>
                <w:sz w:val="22"/>
                <w:szCs w:val="22"/>
              </w:rPr>
              <w:t xml:space="preserve"> 308 </w:t>
            </w:r>
            <w:r w:rsidRPr="00B52F29">
              <w:rPr>
                <w:sz w:val="22"/>
                <w:szCs w:val="22"/>
                <w:lang w:val="en-US"/>
              </w:rPr>
              <w:t>intel</w:t>
            </w:r>
            <w:r w:rsidRPr="00B52F29">
              <w:rPr>
                <w:sz w:val="22"/>
                <w:szCs w:val="22"/>
              </w:rPr>
              <w:t xml:space="preserve"> 2.8 </w:t>
            </w:r>
            <w:proofErr w:type="spellStart"/>
            <w:r w:rsidRPr="00B52F2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52F29">
              <w:rPr>
                <w:sz w:val="22"/>
                <w:szCs w:val="22"/>
              </w:rPr>
              <w:t xml:space="preserve">/4 </w:t>
            </w:r>
            <w:r w:rsidRPr="00B52F29">
              <w:rPr>
                <w:sz w:val="22"/>
                <w:szCs w:val="22"/>
                <w:lang w:val="en-US"/>
              </w:rPr>
              <w:t>Gb</w:t>
            </w:r>
            <w:r w:rsidRPr="00B52F29">
              <w:rPr>
                <w:sz w:val="22"/>
                <w:szCs w:val="22"/>
              </w:rPr>
              <w:t>/1</w:t>
            </w:r>
            <w:r w:rsidRPr="00B52F29">
              <w:rPr>
                <w:sz w:val="22"/>
                <w:szCs w:val="22"/>
                <w:lang w:val="en-US"/>
              </w:rPr>
              <w:t>Tb</w:t>
            </w:r>
            <w:r w:rsidRPr="00B52F29">
              <w:rPr>
                <w:sz w:val="22"/>
                <w:szCs w:val="22"/>
              </w:rPr>
              <w:t xml:space="preserve"> - 16 шт., Компьютер </w:t>
            </w:r>
            <w:r w:rsidRPr="00B52F29">
              <w:rPr>
                <w:sz w:val="22"/>
                <w:szCs w:val="22"/>
                <w:lang w:val="en-US"/>
              </w:rPr>
              <w:t>Intel</w:t>
            </w:r>
            <w:r w:rsidRPr="00B52F29">
              <w:rPr>
                <w:sz w:val="22"/>
                <w:szCs w:val="22"/>
              </w:rPr>
              <w:t xml:space="preserve"> </w:t>
            </w:r>
            <w:proofErr w:type="spellStart"/>
            <w:r w:rsidRPr="00B52F2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52F29">
              <w:rPr>
                <w:sz w:val="22"/>
                <w:szCs w:val="22"/>
              </w:rPr>
              <w:t xml:space="preserve">3-2100 2.4 </w:t>
            </w:r>
            <w:proofErr w:type="spellStart"/>
            <w:r w:rsidRPr="00B52F2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52F29">
              <w:rPr>
                <w:sz w:val="22"/>
                <w:szCs w:val="22"/>
              </w:rPr>
              <w:t>/4 4</w:t>
            </w:r>
            <w:r w:rsidRPr="00B52F29">
              <w:rPr>
                <w:sz w:val="22"/>
                <w:szCs w:val="22"/>
                <w:lang w:val="en-US"/>
              </w:rPr>
              <w:t>Gb</w:t>
            </w:r>
            <w:r w:rsidRPr="00B52F29">
              <w:rPr>
                <w:sz w:val="22"/>
                <w:szCs w:val="22"/>
              </w:rPr>
              <w:t>/500</w:t>
            </w:r>
            <w:r w:rsidRPr="00B52F29">
              <w:rPr>
                <w:sz w:val="22"/>
                <w:szCs w:val="22"/>
                <w:lang w:val="en-US"/>
              </w:rPr>
              <w:t>Gb</w:t>
            </w:r>
            <w:r w:rsidRPr="00B52F29">
              <w:rPr>
                <w:sz w:val="22"/>
                <w:szCs w:val="22"/>
              </w:rPr>
              <w:t>/</w:t>
            </w:r>
            <w:r w:rsidRPr="00B52F29">
              <w:rPr>
                <w:sz w:val="22"/>
                <w:szCs w:val="22"/>
                <w:lang w:val="en-US"/>
              </w:rPr>
              <w:t>Acer</w:t>
            </w:r>
            <w:r w:rsidRPr="00B52F29">
              <w:rPr>
                <w:sz w:val="22"/>
                <w:szCs w:val="22"/>
              </w:rPr>
              <w:t xml:space="preserve"> </w:t>
            </w:r>
            <w:r w:rsidRPr="00B52F29">
              <w:rPr>
                <w:sz w:val="22"/>
                <w:szCs w:val="22"/>
                <w:lang w:val="en-US"/>
              </w:rPr>
              <w:t>V</w:t>
            </w:r>
            <w:r w:rsidRPr="00B52F29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B52F2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52F29">
              <w:rPr>
                <w:sz w:val="22"/>
                <w:szCs w:val="22"/>
              </w:rPr>
              <w:t xml:space="preserve"> </w:t>
            </w:r>
            <w:r w:rsidRPr="00B52F29">
              <w:rPr>
                <w:sz w:val="22"/>
                <w:szCs w:val="22"/>
                <w:lang w:val="en-US"/>
              </w:rPr>
              <w:t>x</w:t>
            </w:r>
            <w:r w:rsidRPr="00B52F29">
              <w:rPr>
                <w:sz w:val="22"/>
                <w:szCs w:val="22"/>
              </w:rPr>
              <w:t xml:space="preserve"> 400 - 1</w:t>
            </w:r>
            <w:proofErr w:type="gramEnd"/>
            <w:r w:rsidRPr="00B52F29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B52F2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52F29">
              <w:rPr>
                <w:sz w:val="22"/>
                <w:szCs w:val="22"/>
              </w:rPr>
              <w:t xml:space="preserve"> </w:t>
            </w:r>
            <w:r w:rsidRPr="00B52F29">
              <w:rPr>
                <w:sz w:val="22"/>
                <w:szCs w:val="22"/>
                <w:lang w:val="en-US"/>
              </w:rPr>
              <w:t>Champion</w:t>
            </w:r>
            <w:r w:rsidRPr="00B52F29">
              <w:rPr>
                <w:sz w:val="22"/>
                <w:szCs w:val="22"/>
              </w:rPr>
              <w:t xml:space="preserve"> 203х153см (</w:t>
            </w:r>
            <w:r w:rsidRPr="00B52F29">
              <w:rPr>
                <w:sz w:val="22"/>
                <w:szCs w:val="22"/>
                <w:lang w:val="en-US"/>
              </w:rPr>
              <w:t>SCM</w:t>
            </w:r>
            <w:r w:rsidRPr="00B52F29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9E0B57" w14:textId="77777777" w:rsidR="002C735C" w:rsidRPr="00B52F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2F29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B52F29" w14:paraId="1281B083" w14:textId="77777777" w:rsidTr="008416EB">
        <w:tc>
          <w:tcPr>
            <w:tcW w:w="7797" w:type="dxa"/>
            <w:shd w:val="clear" w:color="auto" w:fill="auto"/>
          </w:tcPr>
          <w:p w14:paraId="59226FF5" w14:textId="77777777" w:rsidR="002C735C" w:rsidRPr="00B52F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2F29">
              <w:rPr>
                <w:sz w:val="22"/>
                <w:szCs w:val="22"/>
              </w:rPr>
              <w:t xml:space="preserve">Ауд. 104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52F29">
              <w:rPr>
                <w:sz w:val="22"/>
                <w:szCs w:val="22"/>
              </w:rPr>
              <w:t>комплексом</w:t>
            </w:r>
            <w:proofErr w:type="gramStart"/>
            <w:r w:rsidRPr="00B52F29">
              <w:rPr>
                <w:sz w:val="22"/>
                <w:szCs w:val="22"/>
              </w:rPr>
              <w:t>.С</w:t>
            </w:r>
            <w:proofErr w:type="gramEnd"/>
            <w:r w:rsidRPr="00B52F29">
              <w:rPr>
                <w:sz w:val="22"/>
                <w:szCs w:val="22"/>
              </w:rPr>
              <w:t>пециализированная</w:t>
            </w:r>
            <w:proofErr w:type="spellEnd"/>
            <w:r w:rsidRPr="00B52F29">
              <w:rPr>
                <w:sz w:val="22"/>
                <w:szCs w:val="22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 стол 1шт.,  доска меловая (3-х секционная) 1 шт., вешалка стойка 3шт., жалюзи 3шт.</w:t>
            </w:r>
            <w:proofErr w:type="gramStart"/>
            <w:r w:rsidRPr="00B52F29">
              <w:rPr>
                <w:sz w:val="22"/>
                <w:szCs w:val="22"/>
              </w:rPr>
              <w:t xml:space="preserve"> ,</w:t>
            </w:r>
            <w:proofErr w:type="gramEnd"/>
            <w:r w:rsidRPr="00B52F29">
              <w:rPr>
                <w:sz w:val="22"/>
                <w:szCs w:val="22"/>
              </w:rPr>
              <w:t xml:space="preserve"> Компьютер </w:t>
            </w:r>
            <w:r w:rsidRPr="00B52F29">
              <w:rPr>
                <w:sz w:val="22"/>
                <w:szCs w:val="22"/>
                <w:lang w:val="en-US"/>
              </w:rPr>
              <w:t>Intel</w:t>
            </w:r>
            <w:r w:rsidRPr="00B52F29">
              <w:rPr>
                <w:sz w:val="22"/>
                <w:szCs w:val="22"/>
              </w:rPr>
              <w:t xml:space="preserve"> </w:t>
            </w:r>
            <w:proofErr w:type="spellStart"/>
            <w:r w:rsidRPr="00B52F2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52F29">
              <w:rPr>
                <w:sz w:val="22"/>
                <w:szCs w:val="22"/>
              </w:rPr>
              <w:t xml:space="preserve">3-2100 2.4 </w:t>
            </w:r>
            <w:proofErr w:type="spellStart"/>
            <w:r w:rsidRPr="00B52F2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52F29">
              <w:rPr>
                <w:sz w:val="22"/>
                <w:szCs w:val="22"/>
              </w:rPr>
              <w:t>/4 4</w:t>
            </w:r>
            <w:r w:rsidRPr="00B52F29">
              <w:rPr>
                <w:sz w:val="22"/>
                <w:szCs w:val="22"/>
                <w:lang w:val="en-US"/>
              </w:rPr>
              <w:t>Gb</w:t>
            </w:r>
            <w:r w:rsidRPr="00B52F29">
              <w:rPr>
                <w:sz w:val="22"/>
                <w:szCs w:val="22"/>
              </w:rPr>
              <w:t>/500</w:t>
            </w:r>
            <w:r w:rsidRPr="00B52F29">
              <w:rPr>
                <w:sz w:val="22"/>
                <w:szCs w:val="22"/>
                <w:lang w:val="en-US"/>
              </w:rPr>
              <w:t>Gb</w:t>
            </w:r>
            <w:r w:rsidRPr="00B52F29">
              <w:rPr>
                <w:sz w:val="22"/>
                <w:szCs w:val="22"/>
              </w:rPr>
              <w:t>/</w:t>
            </w:r>
            <w:r w:rsidRPr="00B52F29">
              <w:rPr>
                <w:sz w:val="22"/>
                <w:szCs w:val="22"/>
                <w:lang w:val="en-US"/>
              </w:rPr>
              <w:t>Acer</w:t>
            </w:r>
            <w:r w:rsidRPr="00B52F29">
              <w:rPr>
                <w:sz w:val="22"/>
                <w:szCs w:val="22"/>
              </w:rPr>
              <w:t xml:space="preserve"> </w:t>
            </w:r>
            <w:r w:rsidRPr="00B52F29">
              <w:rPr>
                <w:sz w:val="22"/>
                <w:szCs w:val="22"/>
                <w:lang w:val="en-US"/>
              </w:rPr>
              <w:t>V</w:t>
            </w:r>
            <w:r w:rsidRPr="00B52F29">
              <w:rPr>
                <w:sz w:val="22"/>
                <w:szCs w:val="22"/>
              </w:rPr>
              <w:t xml:space="preserve">193 19" - 1 шт.,  Проектор </w:t>
            </w:r>
            <w:r w:rsidRPr="00B52F29">
              <w:rPr>
                <w:sz w:val="22"/>
                <w:szCs w:val="22"/>
                <w:lang w:val="en-US"/>
              </w:rPr>
              <w:t>NEC</w:t>
            </w:r>
            <w:r w:rsidRPr="00B52F29">
              <w:rPr>
                <w:sz w:val="22"/>
                <w:szCs w:val="22"/>
              </w:rPr>
              <w:t xml:space="preserve"> М350 Х  - 1 шт., Акустическая система </w:t>
            </w:r>
            <w:r w:rsidRPr="00B52F29">
              <w:rPr>
                <w:sz w:val="22"/>
                <w:szCs w:val="22"/>
                <w:lang w:val="en-US"/>
              </w:rPr>
              <w:t>JBL</w:t>
            </w:r>
            <w:r w:rsidRPr="00B52F29">
              <w:rPr>
                <w:sz w:val="22"/>
                <w:szCs w:val="22"/>
              </w:rPr>
              <w:t xml:space="preserve"> </w:t>
            </w:r>
            <w:r w:rsidRPr="00B52F29">
              <w:rPr>
                <w:sz w:val="22"/>
                <w:szCs w:val="22"/>
                <w:lang w:val="en-US"/>
              </w:rPr>
              <w:t>CONTROL</w:t>
            </w:r>
            <w:r w:rsidRPr="00B52F29">
              <w:rPr>
                <w:sz w:val="22"/>
                <w:szCs w:val="22"/>
              </w:rPr>
              <w:t xml:space="preserve"> 25 </w:t>
            </w:r>
            <w:r w:rsidRPr="00B52F29">
              <w:rPr>
                <w:sz w:val="22"/>
                <w:szCs w:val="22"/>
                <w:lang w:val="en-US"/>
              </w:rPr>
              <w:t>WH</w:t>
            </w:r>
            <w:r w:rsidRPr="00B52F29">
              <w:rPr>
                <w:sz w:val="22"/>
                <w:szCs w:val="22"/>
              </w:rPr>
              <w:t xml:space="preserve"> - 2 шт., Экран с электроприводом, </w:t>
            </w:r>
            <w:r w:rsidRPr="00B52F29">
              <w:rPr>
                <w:sz w:val="22"/>
                <w:szCs w:val="22"/>
                <w:lang w:val="en-US"/>
              </w:rPr>
              <w:t>DRAPER</w:t>
            </w:r>
            <w:r w:rsidRPr="00B52F29">
              <w:rPr>
                <w:sz w:val="22"/>
                <w:szCs w:val="22"/>
              </w:rPr>
              <w:t xml:space="preserve">  96 - 1 шт., Микшер-усилитель (</w:t>
            </w:r>
            <w:r w:rsidRPr="00B52F29">
              <w:rPr>
                <w:sz w:val="22"/>
                <w:szCs w:val="22"/>
                <w:lang w:val="en-US"/>
              </w:rPr>
              <w:t>JPA</w:t>
            </w:r>
            <w:r w:rsidRPr="00B52F29">
              <w:rPr>
                <w:sz w:val="22"/>
                <w:szCs w:val="22"/>
              </w:rPr>
              <w:t>-1240</w:t>
            </w:r>
            <w:r w:rsidRPr="00B52F29">
              <w:rPr>
                <w:sz w:val="22"/>
                <w:szCs w:val="22"/>
                <w:lang w:val="en-US"/>
              </w:rPr>
              <w:t>A</w:t>
            </w:r>
            <w:r w:rsidRPr="00B52F29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2DF0F5" w14:textId="77777777" w:rsidR="002C735C" w:rsidRPr="00B52F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2F29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19063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19063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19063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19063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48285F10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1.</w:t>
      </w:r>
      <w:r w:rsidRPr="00B52F29">
        <w:rPr>
          <w:sz w:val="23"/>
          <w:szCs w:val="23"/>
        </w:rPr>
        <w:tab/>
        <w:t xml:space="preserve">Понятие </w:t>
      </w:r>
      <w:proofErr w:type="gramStart"/>
      <w:r w:rsidRPr="00B52F29">
        <w:rPr>
          <w:sz w:val="23"/>
          <w:szCs w:val="23"/>
        </w:rPr>
        <w:t>отраслевого</w:t>
      </w:r>
      <w:proofErr w:type="gramEnd"/>
      <w:r w:rsidRPr="00B52F29">
        <w:rPr>
          <w:sz w:val="23"/>
          <w:szCs w:val="23"/>
        </w:rPr>
        <w:t xml:space="preserve"> </w:t>
      </w:r>
      <w:proofErr w:type="spellStart"/>
      <w:r w:rsidRPr="00B52F29">
        <w:rPr>
          <w:sz w:val="23"/>
          <w:szCs w:val="23"/>
        </w:rPr>
        <w:t>медиапроекта</w:t>
      </w:r>
      <w:proofErr w:type="spellEnd"/>
      <w:r w:rsidRPr="00B52F29">
        <w:rPr>
          <w:sz w:val="23"/>
          <w:szCs w:val="23"/>
        </w:rPr>
        <w:t>: определение, цели, задачи, место в системе интегрированных коммуникаций.</w:t>
      </w:r>
    </w:p>
    <w:p w14:paraId="4FD3B3BD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2.</w:t>
      </w:r>
      <w:r w:rsidRPr="00B52F29">
        <w:rPr>
          <w:sz w:val="23"/>
          <w:szCs w:val="23"/>
        </w:rPr>
        <w:tab/>
        <w:t xml:space="preserve">Типология </w:t>
      </w:r>
      <w:proofErr w:type="gramStart"/>
      <w:r w:rsidRPr="00B52F29">
        <w:rPr>
          <w:sz w:val="23"/>
          <w:szCs w:val="23"/>
        </w:rPr>
        <w:t>отраслевых</w:t>
      </w:r>
      <w:proofErr w:type="gramEnd"/>
      <w:r w:rsidRPr="00B52F29">
        <w:rPr>
          <w:sz w:val="23"/>
          <w:szCs w:val="23"/>
        </w:rPr>
        <w:t xml:space="preserve"> медиа: B2B-медиа, корпоративные издания, отраслевые порталы, профессиональные сообщества — сравнительная характеристика.</w:t>
      </w:r>
    </w:p>
    <w:p w14:paraId="07A34C14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3.</w:t>
      </w:r>
      <w:r w:rsidRPr="00B52F29">
        <w:rPr>
          <w:sz w:val="23"/>
          <w:szCs w:val="23"/>
        </w:rPr>
        <w:tab/>
        <w:t xml:space="preserve">Аудитория отраслевого </w:t>
      </w:r>
      <w:proofErr w:type="spellStart"/>
      <w:r w:rsidRPr="00B52F29">
        <w:rPr>
          <w:sz w:val="23"/>
          <w:szCs w:val="23"/>
        </w:rPr>
        <w:t>медиапроекта</w:t>
      </w:r>
      <w:proofErr w:type="spellEnd"/>
      <w:r w:rsidRPr="00B52F29">
        <w:rPr>
          <w:sz w:val="23"/>
          <w:szCs w:val="23"/>
        </w:rPr>
        <w:t>: методы сегментации профессиональной аудитории, портрет потребителя отраслевого контента.</w:t>
      </w:r>
    </w:p>
    <w:p w14:paraId="1EAA5CC1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4.</w:t>
      </w:r>
      <w:r w:rsidRPr="00B52F29">
        <w:rPr>
          <w:sz w:val="23"/>
          <w:szCs w:val="23"/>
        </w:rPr>
        <w:tab/>
      </w:r>
      <w:proofErr w:type="spellStart"/>
      <w:r w:rsidRPr="00B52F29">
        <w:rPr>
          <w:sz w:val="23"/>
          <w:szCs w:val="23"/>
        </w:rPr>
        <w:t>Медиаландшафт</w:t>
      </w:r>
      <w:proofErr w:type="spellEnd"/>
      <w:r w:rsidRPr="00B52F29">
        <w:rPr>
          <w:sz w:val="23"/>
          <w:szCs w:val="23"/>
        </w:rPr>
        <w:t xml:space="preserve"> профессиональных коммуникаций в России 2025–2026 гг.: ключевые тренды, ограничения и возможности.</w:t>
      </w:r>
    </w:p>
    <w:p w14:paraId="08B52884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5.</w:t>
      </w:r>
      <w:r w:rsidRPr="00B52F29">
        <w:rPr>
          <w:sz w:val="23"/>
          <w:szCs w:val="23"/>
        </w:rPr>
        <w:tab/>
        <w:t>Редакционная политика отраслевого издания: принципы формирования, баланс между экспертизой и доступностью, редакционный устав.</w:t>
      </w:r>
    </w:p>
    <w:p w14:paraId="28DFFF9C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6.</w:t>
      </w:r>
      <w:r w:rsidRPr="00B52F29">
        <w:rPr>
          <w:sz w:val="23"/>
          <w:szCs w:val="23"/>
        </w:rPr>
        <w:tab/>
        <w:t xml:space="preserve">Жанровая система отраслевой журналистики: новости, аналитика, интервью, колонки, </w:t>
      </w:r>
      <w:proofErr w:type="spellStart"/>
      <w:r w:rsidRPr="00B52F29">
        <w:rPr>
          <w:sz w:val="23"/>
          <w:szCs w:val="23"/>
        </w:rPr>
        <w:t>лонгриды</w:t>
      </w:r>
      <w:proofErr w:type="spellEnd"/>
      <w:r w:rsidRPr="00B52F29">
        <w:rPr>
          <w:sz w:val="23"/>
          <w:szCs w:val="23"/>
        </w:rPr>
        <w:t>, кейсы — специфика каждого жанра.</w:t>
      </w:r>
    </w:p>
    <w:p w14:paraId="345DCB3B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7.</w:t>
      </w:r>
      <w:r w:rsidRPr="00B52F29">
        <w:rPr>
          <w:sz w:val="23"/>
          <w:szCs w:val="23"/>
        </w:rPr>
        <w:tab/>
        <w:t xml:space="preserve">Бренд-медиа как форма отраслевого </w:t>
      </w:r>
      <w:proofErr w:type="spellStart"/>
      <w:r w:rsidRPr="00B52F29">
        <w:rPr>
          <w:sz w:val="23"/>
          <w:szCs w:val="23"/>
        </w:rPr>
        <w:t>медиапроекта</w:t>
      </w:r>
      <w:proofErr w:type="spellEnd"/>
      <w:r w:rsidRPr="00B52F29">
        <w:rPr>
          <w:sz w:val="23"/>
          <w:szCs w:val="23"/>
        </w:rPr>
        <w:t xml:space="preserve">: корпоративные СМИ, </w:t>
      </w:r>
      <w:proofErr w:type="gramStart"/>
      <w:r w:rsidRPr="00B52F29">
        <w:rPr>
          <w:sz w:val="23"/>
          <w:szCs w:val="23"/>
        </w:rPr>
        <w:t>бренд-журналы</w:t>
      </w:r>
      <w:proofErr w:type="gramEnd"/>
      <w:r w:rsidRPr="00B52F29">
        <w:rPr>
          <w:sz w:val="23"/>
          <w:szCs w:val="23"/>
        </w:rPr>
        <w:t>, подкасты — особенности создания и управления.</w:t>
      </w:r>
    </w:p>
    <w:p w14:paraId="0D4A5BD2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8.</w:t>
      </w:r>
      <w:r w:rsidRPr="00B52F29">
        <w:rPr>
          <w:sz w:val="23"/>
          <w:szCs w:val="23"/>
        </w:rPr>
        <w:tab/>
        <w:t>Правовые аспекты создания и ведения отраслевого медиа: регистрация СМИ, авторские права, работа с цитированием, персональные данные.</w:t>
      </w:r>
    </w:p>
    <w:p w14:paraId="78B14268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9.</w:t>
      </w:r>
      <w:r w:rsidRPr="00B52F29">
        <w:rPr>
          <w:sz w:val="23"/>
          <w:szCs w:val="23"/>
        </w:rPr>
        <w:tab/>
        <w:t xml:space="preserve">Жизненный цикл </w:t>
      </w:r>
      <w:proofErr w:type="spellStart"/>
      <w:r w:rsidRPr="00B52F29">
        <w:rPr>
          <w:sz w:val="23"/>
          <w:szCs w:val="23"/>
        </w:rPr>
        <w:t>медиапроекта</w:t>
      </w:r>
      <w:proofErr w:type="spellEnd"/>
      <w:r w:rsidRPr="00B52F29">
        <w:rPr>
          <w:sz w:val="23"/>
          <w:szCs w:val="23"/>
        </w:rPr>
        <w:t>: этапы от идеи до запуска, точки роста и риски.</w:t>
      </w:r>
    </w:p>
    <w:p w14:paraId="434D75AF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10.</w:t>
      </w:r>
      <w:r w:rsidRPr="00B52F29">
        <w:rPr>
          <w:sz w:val="23"/>
          <w:szCs w:val="23"/>
        </w:rPr>
        <w:tab/>
        <w:t xml:space="preserve">Организационная структура редакции </w:t>
      </w:r>
      <w:proofErr w:type="gramStart"/>
      <w:r w:rsidRPr="00B52F29">
        <w:rPr>
          <w:sz w:val="23"/>
          <w:szCs w:val="23"/>
        </w:rPr>
        <w:t>отраслевого</w:t>
      </w:r>
      <w:proofErr w:type="gramEnd"/>
      <w:r w:rsidRPr="00B52F29">
        <w:rPr>
          <w:sz w:val="23"/>
          <w:szCs w:val="23"/>
        </w:rPr>
        <w:t xml:space="preserve"> медиа: роли и зоны ответственности (главный редактор, выпускающий редактор, журналисты, корректоры, дизайнеры).</w:t>
      </w:r>
    </w:p>
    <w:p w14:paraId="0DA8959E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11.</w:t>
      </w:r>
      <w:r w:rsidRPr="00B52F29">
        <w:rPr>
          <w:sz w:val="23"/>
          <w:szCs w:val="23"/>
        </w:rPr>
        <w:tab/>
        <w:t xml:space="preserve">Планирование в </w:t>
      </w:r>
      <w:proofErr w:type="gramStart"/>
      <w:r w:rsidRPr="00B52F29">
        <w:rPr>
          <w:sz w:val="23"/>
          <w:szCs w:val="23"/>
        </w:rPr>
        <w:t>отраслевом</w:t>
      </w:r>
      <w:proofErr w:type="gramEnd"/>
      <w:r w:rsidRPr="00B52F29">
        <w:rPr>
          <w:sz w:val="23"/>
          <w:szCs w:val="23"/>
        </w:rPr>
        <w:t xml:space="preserve"> медиа: стратегическое, тактическое, оперативное планирование, редакционные календари.</w:t>
      </w:r>
    </w:p>
    <w:p w14:paraId="1780761D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12.</w:t>
      </w:r>
      <w:r w:rsidRPr="00B52F29">
        <w:rPr>
          <w:sz w:val="23"/>
          <w:szCs w:val="23"/>
        </w:rPr>
        <w:tab/>
        <w:t xml:space="preserve">Контент-стратегия отраслевого </w:t>
      </w:r>
      <w:proofErr w:type="spellStart"/>
      <w:r w:rsidRPr="00B52F29">
        <w:rPr>
          <w:sz w:val="23"/>
          <w:szCs w:val="23"/>
        </w:rPr>
        <w:t>медиапроекта</w:t>
      </w:r>
      <w:proofErr w:type="spellEnd"/>
      <w:r w:rsidRPr="00B52F29">
        <w:rPr>
          <w:sz w:val="23"/>
          <w:szCs w:val="23"/>
        </w:rPr>
        <w:t>: разработка, типы контента, воронка контента, форматы.</w:t>
      </w:r>
    </w:p>
    <w:p w14:paraId="363FF45A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13.</w:t>
      </w:r>
      <w:r w:rsidRPr="00B52F29">
        <w:rPr>
          <w:sz w:val="23"/>
          <w:szCs w:val="23"/>
        </w:rPr>
        <w:tab/>
        <w:t xml:space="preserve">Бюджетирование </w:t>
      </w:r>
      <w:proofErr w:type="spellStart"/>
      <w:r w:rsidRPr="00B52F29">
        <w:rPr>
          <w:sz w:val="23"/>
          <w:szCs w:val="23"/>
        </w:rPr>
        <w:t>медиапроекта</w:t>
      </w:r>
      <w:proofErr w:type="spellEnd"/>
      <w:r w:rsidRPr="00B52F29">
        <w:rPr>
          <w:sz w:val="23"/>
          <w:szCs w:val="23"/>
        </w:rPr>
        <w:t>: статьи расходов, монетизация, привлечение спонсоров, модели окупаемости.</w:t>
      </w:r>
    </w:p>
    <w:p w14:paraId="4E8DF4EA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14.</w:t>
      </w:r>
      <w:r w:rsidRPr="00B52F29">
        <w:rPr>
          <w:sz w:val="23"/>
          <w:szCs w:val="23"/>
        </w:rPr>
        <w:tab/>
        <w:t>Системы управления контентом (CMS) для отраслевого медиа: обзор платформ, критерии выбора.</w:t>
      </w:r>
    </w:p>
    <w:p w14:paraId="36F99524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15.</w:t>
      </w:r>
      <w:r w:rsidRPr="00B52F29">
        <w:rPr>
          <w:sz w:val="23"/>
          <w:szCs w:val="23"/>
        </w:rPr>
        <w:tab/>
        <w:t xml:space="preserve">SEO-оптимизация для отраслевого медиа: ключевые слова, </w:t>
      </w:r>
      <w:proofErr w:type="spellStart"/>
      <w:r w:rsidRPr="00B52F29">
        <w:rPr>
          <w:sz w:val="23"/>
          <w:szCs w:val="23"/>
        </w:rPr>
        <w:t>метатеги</w:t>
      </w:r>
      <w:proofErr w:type="spellEnd"/>
      <w:r w:rsidRPr="00B52F29">
        <w:rPr>
          <w:sz w:val="23"/>
          <w:szCs w:val="23"/>
        </w:rPr>
        <w:t xml:space="preserve">, структура URL, </w:t>
      </w:r>
      <w:proofErr w:type="gramStart"/>
      <w:r w:rsidRPr="00B52F29">
        <w:rPr>
          <w:sz w:val="23"/>
          <w:szCs w:val="23"/>
        </w:rPr>
        <w:t>технический</w:t>
      </w:r>
      <w:proofErr w:type="gramEnd"/>
      <w:r w:rsidRPr="00B52F29">
        <w:rPr>
          <w:sz w:val="23"/>
          <w:szCs w:val="23"/>
        </w:rPr>
        <w:t xml:space="preserve"> SEO.</w:t>
      </w:r>
    </w:p>
    <w:p w14:paraId="36F1E7DB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16.</w:t>
      </w:r>
      <w:r w:rsidRPr="00B52F29">
        <w:rPr>
          <w:sz w:val="23"/>
          <w:szCs w:val="23"/>
        </w:rPr>
        <w:tab/>
        <w:t xml:space="preserve">Поиск и проверка информации в отраслевой журналистике: работа с источниками, </w:t>
      </w:r>
      <w:proofErr w:type="spellStart"/>
      <w:r w:rsidRPr="00B52F29">
        <w:rPr>
          <w:sz w:val="23"/>
          <w:szCs w:val="23"/>
        </w:rPr>
        <w:t>фактчекинг</w:t>
      </w:r>
      <w:proofErr w:type="spellEnd"/>
      <w:r w:rsidRPr="00B52F29">
        <w:rPr>
          <w:sz w:val="23"/>
          <w:szCs w:val="23"/>
        </w:rPr>
        <w:t>, верификация данных.</w:t>
      </w:r>
    </w:p>
    <w:p w14:paraId="79588409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17.</w:t>
      </w:r>
      <w:r w:rsidRPr="00B52F29">
        <w:rPr>
          <w:sz w:val="23"/>
          <w:szCs w:val="23"/>
        </w:rPr>
        <w:tab/>
        <w:t xml:space="preserve">Написание новостей для отраслевого издания: структура, заголовки, </w:t>
      </w:r>
      <w:proofErr w:type="spellStart"/>
      <w:r w:rsidRPr="00B52F29">
        <w:rPr>
          <w:sz w:val="23"/>
          <w:szCs w:val="23"/>
        </w:rPr>
        <w:t>лиды</w:t>
      </w:r>
      <w:proofErr w:type="spellEnd"/>
      <w:r w:rsidRPr="00B52F29">
        <w:rPr>
          <w:sz w:val="23"/>
          <w:szCs w:val="23"/>
        </w:rPr>
        <w:t>, цитирование, работа с пресс-релизами.</w:t>
      </w:r>
    </w:p>
    <w:p w14:paraId="53CE5869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18.</w:t>
      </w:r>
      <w:r w:rsidRPr="00B52F29">
        <w:rPr>
          <w:sz w:val="23"/>
          <w:szCs w:val="23"/>
        </w:rPr>
        <w:tab/>
        <w:t>Аналитические жанры в отраслевой журналистике: статья, обзор рынка, комментарий эксперта, расследование — особенности подготовки.</w:t>
      </w:r>
    </w:p>
    <w:p w14:paraId="2E2299D3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19.</w:t>
      </w:r>
      <w:r w:rsidRPr="00B52F29">
        <w:rPr>
          <w:sz w:val="23"/>
          <w:szCs w:val="23"/>
        </w:rPr>
        <w:tab/>
      </w:r>
      <w:proofErr w:type="gramStart"/>
      <w:r w:rsidRPr="00B52F29">
        <w:rPr>
          <w:sz w:val="23"/>
          <w:szCs w:val="23"/>
        </w:rPr>
        <w:t>Интервью в отраслевом медиа: подготовка, техники вопросов, работа с ньюсмейкерами и экспертами отрасли.</w:t>
      </w:r>
      <w:proofErr w:type="gramEnd"/>
    </w:p>
    <w:p w14:paraId="0073F9CA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20.</w:t>
      </w:r>
      <w:r w:rsidRPr="00B52F29">
        <w:rPr>
          <w:sz w:val="23"/>
          <w:szCs w:val="23"/>
        </w:rPr>
        <w:tab/>
        <w:t xml:space="preserve">Создание </w:t>
      </w:r>
      <w:proofErr w:type="gramStart"/>
      <w:r w:rsidRPr="00B52F29">
        <w:rPr>
          <w:sz w:val="23"/>
          <w:szCs w:val="23"/>
        </w:rPr>
        <w:t>экспертного</w:t>
      </w:r>
      <w:proofErr w:type="gramEnd"/>
      <w:r w:rsidRPr="00B52F29">
        <w:rPr>
          <w:sz w:val="23"/>
          <w:szCs w:val="23"/>
        </w:rPr>
        <w:t xml:space="preserve"> контента: колонки, авторские материалы, работа с лидерами мнений (отраслевыми экспертами).</w:t>
      </w:r>
    </w:p>
    <w:p w14:paraId="7C426E74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21.</w:t>
      </w:r>
      <w:r w:rsidRPr="00B52F29">
        <w:rPr>
          <w:sz w:val="23"/>
          <w:szCs w:val="23"/>
        </w:rPr>
        <w:tab/>
      </w:r>
      <w:proofErr w:type="gramStart"/>
      <w:r w:rsidRPr="00B52F29">
        <w:rPr>
          <w:sz w:val="23"/>
          <w:szCs w:val="23"/>
        </w:rPr>
        <w:t>Визуальный</w:t>
      </w:r>
      <w:proofErr w:type="gramEnd"/>
      <w:r w:rsidRPr="00B52F29">
        <w:rPr>
          <w:sz w:val="23"/>
          <w:szCs w:val="23"/>
        </w:rPr>
        <w:t xml:space="preserve"> контент для отраслевого медиа: </w:t>
      </w:r>
      <w:proofErr w:type="spellStart"/>
      <w:r w:rsidRPr="00B52F29">
        <w:rPr>
          <w:sz w:val="23"/>
          <w:szCs w:val="23"/>
        </w:rPr>
        <w:t>инфографика</w:t>
      </w:r>
      <w:proofErr w:type="spellEnd"/>
      <w:r w:rsidRPr="00B52F29">
        <w:rPr>
          <w:sz w:val="23"/>
          <w:szCs w:val="23"/>
        </w:rPr>
        <w:t>, фото, видео — форматы, производство, интеграция.</w:t>
      </w:r>
    </w:p>
    <w:p w14:paraId="1B946190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22.</w:t>
      </w:r>
      <w:r w:rsidRPr="00B52F29">
        <w:rPr>
          <w:sz w:val="23"/>
          <w:szCs w:val="23"/>
        </w:rPr>
        <w:tab/>
        <w:t xml:space="preserve">Работа с </w:t>
      </w:r>
      <w:proofErr w:type="gramStart"/>
      <w:r w:rsidRPr="00B52F29">
        <w:rPr>
          <w:sz w:val="23"/>
          <w:szCs w:val="23"/>
        </w:rPr>
        <w:t>пользовательским</w:t>
      </w:r>
      <w:proofErr w:type="gramEnd"/>
      <w:r w:rsidRPr="00B52F29">
        <w:rPr>
          <w:sz w:val="23"/>
          <w:szCs w:val="23"/>
        </w:rPr>
        <w:t xml:space="preserve"> контентом (UGC): сбор, </w:t>
      </w:r>
      <w:proofErr w:type="spellStart"/>
      <w:r w:rsidRPr="00B52F29">
        <w:rPr>
          <w:sz w:val="23"/>
          <w:szCs w:val="23"/>
        </w:rPr>
        <w:t>модерация</w:t>
      </w:r>
      <w:proofErr w:type="spellEnd"/>
      <w:r w:rsidRPr="00B52F29">
        <w:rPr>
          <w:sz w:val="23"/>
          <w:szCs w:val="23"/>
        </w:rPr>
        <w:t>, публикация отзывов, кейсов, историй.</w:t>
      </w:r>
    </w:p>
    <w:p w14:paraId="266F9546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23.</w:t>
      </w:r>
      <w:r w:rsidRPr="00B52F29">
        <w:rPr>
          <w:sz w:val="23"/>
          <w:szCs w:val="23"/>
        </w:rPr>
        <w:tab/>
        <w:t>Редактура и корректура: этапы редакторской работы, работа с авторами, стилистическая правка.</w:t>
      </w:r>
    </w:p>
    <w:p w14:paraId="21BE6E9B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24.</w:t>
      </w:r>
      <w:r w:rsidRPr="00B52F29">
        <w:rPr>
          <w:sz w:val="23"/>
          <w:szCs w:val="23"/>
        </w:rPr>
        <w:tab/>
        <w:t>Подготовка и оформление пресс-релиза: структура, требования к содержанию, особенности для отраслевых СМИ.</w:t>
      </w:r>
    </w:p>
    <w:p w14:paraId="21A5F16C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25.</w:t>
      </w:r>
      <w:r w:rsidRPr="00B52F29">
        <w:rPr>
          <w:sz w:val="23"/>
          <w:szCs w:val="23"/>
        </w:rPr>
        <w:tab/>
        <w:t>Медиа-кит (пресс-кит): состав, структура, назначение, правила подготовки.</w:t>
      </w:r>
    </w:p>
    <w:p w14:paraId="762B9027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26.</w:t>
      </w:r>
      <w:r w:rsidRPr="00B52F29">
        <w:rPr>
          <w:sz w:val="23"/>
          <w:szCs w:val="23"/>
        </w:rPr>
        <w:tab/>
        <w:t xml:space="preserve">Создание </w:t>
      </w:r>
      <w:proofErr w:type="spellStart"/>
      <w:r w:rsidRPr="00B52F29">
        <w:rPr>
          <w:sz w:val="23"/>
          <w:szCs w:val="23"/>
        </w:rPr>
        <w:t>бэкграундера</w:t>
      </w:r>
      <w:proofErr w:type="spellEnd"/>
      <w:r w:rsidRPr="00B52F29">
        <w:rPr>
          <w:sz w:val="23"/>
          <w:szCs w:val="23"/>
        </w:rPr>
        <w:t xml:space="preserve"> и </w:t>
      </w:r>
      <w:proofErr w:type="gramStart"/>
      <w:r w:rsidRPr="00B52F29">
        <w:rPr>
          <w:sz w:val="23"/>
          <w:szCs w:val="23"/>
        </w:rPr>
        <w:t>факт-листа</w:t>
      </w:r>
      <w:proofErr w:type="gramEnd"/>
      <w:r w:rsidRPr="00B52F29">
        <w:rPr>
          <w:sz w:val="23"/>
          <w:szCs w:val="23"/>
        </w:rPr>
        <w:t>: назначение, структура, особенности подготовки.</w:t>
      </w:r>
    </w:p>
    <w:p w14:paraId="004612CC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27.</w:t>
      </w:r>
      <w:r w:rsidRPr="00B52F29">
        <w:rPr>
          <w:sz w:val="23"/>
          <w:szCs w:val="23"/>
        </w:rPr>
        <w:tab/>
        <w:t xml:space="preserve">Организация интервью с </w:t>
      </w:r>
      <w:proofErr w:type="gramStart"/>
      <w:r w:rsidRPr="00B52F29">
        <w:rPr>
          <w:sz w:val="23"/>
          <w:szCs w:val="23"/>
        </w:rPr>
        <w:t>топ-менеджментом</w:t>
      </w:r>
      <w:proofErr w:type="gramEnd"/>
      <w:r w:rsidRPr="00B52F29">
        <w:rPr>
          <w:sz w:val="23"/>
          <w:szCs w:val="23"/>
        </w:rPr>
        <w:t xml:space="preserve"> компании: подготовка вопросов, согласование, публикация.</w:t>
      </w:r>
    </w:p>
    <w:p w14:paraId="1B4BBB82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28.</w:t>
      </w:r>
      <w:r w:rsidRPr="00B52F29">
        <w:rPr>
          <w:sz w:val="23"/>
          <w:szCs w:val="23"/>
        </w:rPr>
        <w:tab/>
        <w:t xml:space="preserve">Создание контента для корпоративного портала и </w:t>
      </w:r>
      <w:proofErr w:type="spellStart"/>
      <w:r w:rsidRPr="00B52F29">
        <w:rPr>
          <w:sz w:val="23"/>
          <w:szCs w:val="23"/>
        </w:rPr>
        <w:t>интранета</w:t>
      </w:r>
      <w:proofErr w:type="spellEnd"/>
      <w:r w:rsidRPr="00B52F29">
        <w:rPr>
          <w:sz w:val="23"/>
          <w:szCs w:val="23"/>
        </w:rPr>
        <w:t>: специфика, форматы, вовлечение сотрудников.</w:t>
      </w:r>
    </w:p>
    <w:p w14:paraId="436521D3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29.</w:t>
      </w:r>
      <w:r w:rsidRPr="00B52F29">
        <w:rPr>
          <w:sz w:val="23"/>
          <w:szCs w:val="23"/>
        </w:rPr>
        <w:tab/>
        <w:t>Разработка экспертных колонок и авторских материалов: позиционирование, аргументация, работа с редактором.</w:t>
      </w:r>
    </w:p>
    <w:p w14:paraId="19CF7B57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30.</w:t>
      </w:r>
      <w:r w:rsidRPr="00B52F29">
        <w:rPr>
          <w:sz w:val="23"/>
          <w:szCs w:val="23"/>
        </w:rPr>
        <w:tab/>
        <w:t xml:space="preserve">Создание мультимедийного контента: интеграция текста, видео и подкастов в </w:t>
      </w:r>
      <w:proofErr w:type="gramStart"/>
      <w:r w:rsidRPr="00B52F29">
        <w:rPr>
          <w:sz w:val="23"/>
          <w:szCs w:val="23"/>
        </w:rPr>
        <w:t>единый</w:t>
      </w:r>
      <w:proofErr w:type="gramEnd"/>
      <w:r w:rsidRPr="00B52F29">
        <w:rPr>
          <w:sz w:val="23"/>
          <w:szCs w:val="23"/>
        </w:rPr>
        <w:t xml:space="preserve"> </w:t>
      </w:r>
      <w:proofErr w:type="spellStart"/>
      <w:r w:rsidRPr="00B52F29">
        <w:rPr>
          <w:sz w:val="23"/>
          <w:szCs w:val="23"/>
        </w:rPr>
        <w:t>медиапродукт</w:t>
      </w:r>
      <w:proofErr w:type="spellEnd"/>
      <w:r w:rsidRPr="00B52F29">
        <w:rPr>
          <w:sz w:val="23"/>
          <w:szCs w:val="23"/>
        </w:rPr>
        <w:t>.</w:t>
      </w:r>
    </w:p>
    <w:p w14:paraId="2B1F66E1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31.</w:t>
      </w:r>
      <w:r w:rsidRPr="00B52F29">
        <w:rPr>
          <w:sz w:val="23"/>
          <w:szCs w:val="23"/>
        </w:rPr>
        <w:tab/>
      </w:r>
      <w:proofErr w:type="spellStart"/>
      <w:r w:rsidRPr="00B52F29">
        <w:rPr>
          <w:sz w:val="23"/>
          <w:szCs w:val="23"/>
        </w:rPr>
        <w:t>Telegram</w:t>
      </w:r>
      <w:proofErr w:type="spellEnd"/>
      <w:r w:rsidRPr="00B52F29">
        <w:rPr>
          <w:sz w:val="23"/>
          <w:szCs w:val="23"/>
        </w:rPr>
        <w:t>-канал как отраслевое медиа: специфика формата, контент-план, вовлечение аудитории, аналитика.</w:t>
      </w:r>
    </w:p>
    <w:p w14:paraId="6EBA8B58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32.</w:t>
      </w:r>
      <w:r w:rsidRPr="00B52F29">
        <w:rPr>
          <w:sz w:val="23"/>
          <w:szCs w:val="23"/>
        </w:rPr>
        <w:tab/>
        <w:t xml:space="preserve">Особенности работы </w:t>
      </w:r>
      <w:proofErr w:type="spellStart"/>
      <w:r w:rsidRPr="00B52F29">
        <w:rPr>
          <w:sz w:val="23"/>
          <w:szCs w:val="23"/>
        </w:rPr>
        <w:t>Telegram</w:t>
      </w:r>
      <w:proofErr w:type="spellEnd"/>
      <w:r w:rsidRPr="00B52F29">
        <w:rPr>
          <w:sz w:val="23"/>
          <w:szCs w:val="23"/>
        </w:rPr>
        <w:t xml:space="preserve"> в условиях регулирования: статус платформы в РФ (2026), риски замедления, стратегии адаптации.</w:t>
      </w:r>
    </w:p>
    <w:p w14:paraId="0580A55C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33.</w:t>
      </w:r>
      <w:r w:rsidRPr="00B52F29">
        <w:rPr>
          <w:sz w:val="23"/>
          <w:szCs w:val="23"/>
        </w:rPr>
        <w:tab/>
        <w:t xml:space="preserve">Сравнительный анализ российских социальных платформ для продвижения отраслевого контента: </w:t>
      </w:r>
      <w:proofErr w:type="spellStart"/>
      <w:r w:rsidRPr="00B52F29">
        <w:rPr>
          <w:sz w:val="23"/>
          <w:szCs w:val="23"/>
        </w:rPr>
        <w:t>ВКонтакте</w:t>
      </w:r>
      <w:proofErr w:type="spellEnd"/>
      <w:r w:rsidRPr="00B52F29">
        <w:rPr>
          <w:sz w:val="23"/>
          <w:szCs w:val="23"/>
        </w:rPr>
        <w:t>, Одноклассники, MAX — возможности и ограничения.</w:t>
      </w:r>
    </w:p>
    <w:p w14:paraId="33546D99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34.</w:t>
      </w:r>
      <w:r w:rsidRPr="00B52F29">
        <w:rPr>
          <w:sz w:val="23"/>
          <w:szCs w:val="23"/>
        </w:rPr>
        <w:tab/>
        <w:t xml:space="preserve">Адаптация стратегий продвижения отраслевых медиа к изменениям в работе иностранных </w:t>
      </w:r>
      <w:proofErr w:type="spellStart"/>
      <w:r w:rsidRPr="00B52F29">
        <w:rPr>
          <w:sz w:val="23"/>
          <w:szCs w:val="23"/>
        </w:rPr>
        <w:t>видеохостингов</w:t>
      </w:r>
      <w:proofErr w:type="spellEnd"/>
      <w:r w:rsidRPr="00B52F29">
        <w:rPr>
          <w:sz w:val="23"/>
          <w:szCs w:val="23"/>
        </w:rPr>
        <w:t xml:space="preserve"> и социальных платформ на территории РФ: альтернативные каналы и инструменты (VK Видео, </w:t>
      </w:r>
      <w:proofErr w:type="spellStart"/>
      <w:r w:rsidRPr="00B52F29">
        <w:rPr>
          <w:sz w:val="23"/>
          <w:szCs w:val="23"/>
        </w:rPr>
        <w:t>RuTube</w:t>
      </w:r>
      <w:proofErr w:type="spellEnd"/>
      <w:r w:rsidRPr="00B52F29">
        <w:rPr>
          <w:sz w:val="23"/>
          <w:szCs w:val="23"/>
        </w:rPr>
        <w:t xml:space="preserve">, «Дзен», </w:t>
      </w:r>
      <w:proofErr w:type="spellStart"/>
      <w:r w:rsidRPr="00B52F29">
        <w:rPr>
          <w:sz w:val="23"/>
          <w:szCs w:val="23"/>
        </w:rPr>
        <w:t>Telegram</w:t>
      </w:r>
      <w:proofErr w:type="spellEnd"/>
      <w:r w:rsidRPr="00B52F29">
        <w:rPr>
          <w:sz w:val="23"/>
          <w:szCs w:val="23"/>
        </w:rPr>
        <w:t>).</w:t>
      </w:r>
    </w:p>
    <w:p w14:paraId="48FD62BE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35.</w:t>
      </w:r>
      <w:r w:rsidRPr="00B52F29">
        <w:rPr>
          <w:sz w:val="23"/>
          <w:szCs w:val="23"/>
        </w:rPr>
        <w:tab/>
        <w:t xml:space="preserve">Подкаст как </w:t>
      </w:r>
      <w:proofErr w:type="gramStart"/>
      <w:r w:rsidRPr="00B52F29">
        <w:rPr>
          <w:sz w:val="23"/>
          <w:szCs w:val="23"/>
        </w:rPr>
        <w:t>отраслевой</w:t>
      </w:r>
      <w:proofErr w:type="gramEnd"/>
      <w:r w:rsidRPr="00B52F29">
        <w:rPr>
          <w:sz w:val="23"/>
          <w:szCs w:val="23"/>
        </w:rPr>
        <w:t xml:space="preserve"> </w:t>
      </w:r>
      <w:proofErr w:type="spellStart"/>
      <w:r w:rsidRPr="00B52F29">
        <w:rPr>
          <w:sz w:val="23"/>
          <w:szCs w:val="23"/>
        </w:rPr>
        <w:t>медиапродукт</w:t>
      </w:r>
      <w:proofErr w:type="spellEnd"/>
      <w:r w:rsidRPr="00B52F29">
        <w:rPr>
          <w:sz w:val="23"/>
          <w:szCs w:val="23"/>
        </w:rPr>
        <w:t>: концепция, производство, дистрибуция, монетизация.</w:t>
      </w:r>
    </w:p>
    <w:p w14:paraId="3BC1FCE6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36.</w:t>
      </w:r>
      <w:r w:rsidRPr="00B52F29">
        <w:rPr>
          <w:sz w:val="23"/>
          <w:szCs w:val="23"/>
        </w:rPr>
        <w:tab/>
      </w:r>
      <w:proofErr w:type="spellStart"/>
      <w:r w:rsidRPr="00B52F29">
        <w:rPr>
          <w:sz w:val="23"/>
          <w:szCs w:val="23"/>
        </w:rPr>
        <w:t>Видеоконтент</w:t>
      </w:r>
      <w:proofErr w:type="spellEnd"/>
      <w:r w:rsidRPr="00B52F29">
        <w:rPr>
          <w:sz w:val="23"/>
          <w:szCs w:val="23"/>
        </w:rPr>
        <w:t xml:space="preserve"> для отраслевой аудитории: </w:t>
      </w:r>
      <w:proofErr w:type="spellStart"/>
      <w:r w:rsidRPr="00B52F29">
        <w:rPr>
          <w:sz w:val="23"/>
          <w:szCs w:val="23"/>
        </w:rPr>
        <w:t>YouTube</w:t>
      </w:r>
      <w:proofErr w:type="spellEnd"/>
      <w:r w:rsidRPr="00B52F29">
        <w:rPr>
          <w:sz w:val="23"/>
          <w:szCs w:val="23"/>
        </w:rPr>
        <w:t xml:space="preserve"> (в </w:t>
      </w:r>
      <w:proofErr w:type="gramStart"/>
      <w:r w:rsidRPr="00B52F29">
        <w:rPr>
          <w:sz w:val="23"/>
          <w:szCs w:val="23"/>
        </w:rPr>
        <w:t>условиях</w:t>
      </w:r>
      <w:proofErr w:type="gramEnd"/>
      <w:r w:rsidRPr="00B52F29">
        <w:rPr>
          <w:sz w:val="23"/>
          <w:szCs w:val="23"/>
        </w:rPr>
        <w:t xml:space="preserve"> замедления), VK Видео, </w:t>
      </w:r>
      <w:proofErr w:type="spellStart"/>
      <w:r w:rsidRPr="00B52F29">
        <w:rPr>
          <w:sz w:val="23"/>
          <w:szCs w:val="23"/>
        </w:rPr>
        <w:t>Rutube</w:t>
      </w:r>
      <w:proofErr w:type="spellEnd"/>
      <w:r w:rsidRPr="00B52F29">
        <w:rPr>
          <w:sz w:val="23"/>
          <w:szCs w:val="23"/>
        </w:rPr>
        <w:t xml:space="preserve"> — выбор платформы и форматы.</w:t>
      </w:r>
    </w:p>
    <w:p w14:paraId="1C0FD049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37.</w:t>
      </w:r>
      <w:r w:rsidRPr="00B52F29">
        <w:rPr>
          <w:sz w:val="23"/>
          <w:szCs w:val="23"/>
        </w:rPr>
        <w:tab/>
      </w:r>
      <w:proofErr w:type="spellStart"/>
      <w:r w:rsidRPr="00B52F29">
        <w:rPr>
          <w:sz w:val="23"/>
          <w:szCs w:val="23"/>
        </w:rPr>
        <w:t>Email</w:t>
      </w:r>
      <w:proofErr w:type="spellEnd"/>
      <w:r w:rsidRPr="00B52F29">
        <w:rPr>
          <w:sz w:val="23"/>
          <w:szCs w:val="23"/>
        </w:rPr>
        <w:t xml:space="preserve">-рассылка в системе </w:t>
      </w:r>
      <w:proofErr w:type="gramStart"/>
      <w:r w:rsidRPr="00B52F29">
        <w:rPr>
          <w:sz w:val="23"/>
          <w:szCs w:val="23"/>
        </w:rPr>
        <w:t>отраслевого</w:t>
      </w:r>
      <w:proofErr w:type="gramEnd"/>
      <w:r w:rsidRPr="00B52F29">
        <w:rPr>
          <w:sz w:val="23"/>
          <w:szCs w:val="23"/>
        </w:rPr>
        <w:t xml:space="preserve"> медиа: дайджесты, персонализация, автоматизация, метрики.</w:t>
      </w:r>
    </w:p>
    <w:p w14:paraId="25B633FF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38.</w:t>
      </w:r>
      <w:r w:rsidRPr="00B52F29">
        <w:rPr>
          <w:sz w:val="23"/>
          <w:szCs w:val="23"/>
        </w:rPr>
        <w:tab/>
        <w:t xml:space="preserve">Спецпроекты и </w:t>
      </w:r>
      <w:proofErr w:type="spellStart"/>
      <w:r w:rsidRPr="00B52F29">
        <w:rPr>
          <w:sz w:val="23"/>
          <w:szCs w:val="23"/>
        </w:rPr>
        <w:t>коллаборации</w:t>
      </w:r>
      <w:proofErr w:type="spellEnd"/>
      <w:r w:rsidRPr="00B52F29">
        <w:rPr>
          <w:sz w:val="23"/>
          <w:szCs w:val="23"/>
        </w:rPr>
        <w:t>: партнерства с отраслевыми ассоциациями, со-</w:t>
      </w:r>
      <w:proofErr w:type="spellStart"/>
      <w:r w:rsidRPr="00B52F29">
        <w:rPr>
          <w:sz w:val="23"/>
          <w:szCs w:val="23"/>
        </w:rPr>
        <w:t>брендинг</w:t>
      </w:r>
      <w:proofErr w:type="spellEnd"/>
      <w:r w:rsidRPr="00B52F29">
        <w:rPr>
          <w:sz w:val="23"/>
          <w:szCs w:val="23"/>
        </w:rPr>
        <w:t>, совместные мероприятия.</w:t>
      </w:r>
    </w:p>
    <w:p w14:paraId="59F58F4F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39.</w:t>
      </w:r>
      <w:r w:rsidRPr="00B52F29">
        <w:rPr>
          <w:sz w:val="23"/>
          <w:szCs w:val="23"/>
        </w:rPr>
        <w:tab/>
      </w:r>
      <w:proofErr w:type="spellStart"/>
      <w:r w:rsidRPr="00B52F29">
        <w:rPr>
          <w:sz w:val="23"/>
          <w:szCs w:val="23"/>
        </w:rPr>
        <w:t>Мультиплатформенная</w:t>
      </w:r>
      <w:proofErr w:type="spellEnd"/>
      <w:r w:rsidRPr="00B52F29">
        <w:rPr>
          <w:sz w:val="23"/>
          <w:szCs w:val="23"/>
        </w:rPr>
        <w:t xml:space="preserve"> дистрибуция контента: </w:t>
      </w:r>
      <w:proofErr w:type="spellStart"/>
      <w:r w:rsidRPr="00B52F29">
        <w:rPr>
          <w:sz w:val="23"/>
          <w:szCs w:val="23"/>
        </w:rPr>
        <w:t>синджикация</w:t>
      </w:r>
      <w:proofErr w:type="spellEnd"/>
      <w:r w:rsidRPr="00B52F29">
        <w:rPr>
          <w:sz w:val="23"/>
          <w:szCs w:val="23"/>
        </w:rPr>
        <w:t xml:space="preserve">, </w:t>
      </w:r>
      <w:proofErr w:type="spellStart"/>
      <w:r w:rsidRPr="00B52F29">
        <w:rPr>
          <w:sz w:val="23"/>
          <w:szCs w:val="23"/>
        </w:rPr>
        <w:t>кросспостинг</w:t>
      </w:r>
      <w:proofErr w:type="spellEnd"/>
      <w:r w:rsidRPr="00B52F29">
        <w:rPr>
          <w:sz w:val="23"/>
          <w:szCs w:val="23"/>
        </w:rPr>
        <w:t xml:space="preserve">, </w:t>
      </w:r>
      <w:proofErr w:type="spellStart"/>
      <w:r w:rsidRPr="00B52F29">
        <w:rPr>
          <w:sz w:val="23"/>
          <w:szCs w:val="23"/>
        </w:rPr>
        <w:t>агрегаторы</w:t>
      </w:r>
      <w:proofErr w:type="spellEnd"/>
      <w:r w:rsidRPr="00B52F29">
        <w:rPr>
          <w:sz w:val="23"/>
          <w:szCs w:val="23"/>
        </w:rPr>
        <w:t xml:space="preserve"> — стратегии распространения.</w:t>
      </w:r>
    </w:p>
    <w:p w14:paraId="3C87A317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40.</w:t>
      </w:r>
      <w:r w:rsidRPr="00B52F29">
        <w:rPr>
          <w:sz w:val="23"/>
          <w:szCs w:val="23"/>
        </w:rPr>
        <w:tab/>
      </w:r>
      <w:proofErr w:type="spellStart"/>
      <w:r w:rsidRPr="00B52F29">
        <w:rPr>
          <w:sz w:val="23"/>
          <w:szCs w:val="23"/>
        </w:rPr>
        <w:t>Фриланс</w:t>
      </w:r>
      <w:proofErr w:type="spellEnd"/>
      <w:r w:rsidRPr="00B52F29">
        <w:rPr>
          <w:sz w:val="23"/>
          <w:szCs w:val="23"/>
        </w:rPr>
        <w:t xml:space="preserve"> и внешние подрядчики в </w:t>
      </w:r>
      <w:proofErr w:type="gramStart"/>
      <w:r w:rsidRPr="00B52F29">
        <w:rPr>
          <w:sz w:val="23"/>
          <w:szCs w:val="23"/>
        </w:rPr>
        <w:t>отраслевом</w:t>
      </w:r>
      <w:proofErr w:type="gramEnd"/>
      <w:r w:rsidRPr="00B52F29">
        <w:rPr>
          <w:sz w:val="23"/>
          <w:szCs w:val="23"/>
        </w:rPr>
        <w:t xml:space="preserve"> медиа: поиск авторов, работа с экспертами, управление удаленной редакцией.</w:t>
      </w:r>
    </w:p>
    <w:p w14:paraId="1C584C27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41.</w:t>
      </w:r>
      <w:r w:rsidRPr="00B52F29">
        <w:rPr>
          <w:sz w:val="23"/>
          <w:szCs w:val="23"/>
        </w:rPr>
        <w:tab/>
        <w:t xml:space="preserve">Методы оценки эффективности </w:t>
      </w:r>
      <w:proofErr w:type="gramStart"/>
      <w:r w:rsidRPr="00B52F29">
        <w:rPr>
          <w:sz w:val="23"/>
          <w:szCs w:val="23"/>
        </w:rPr>
        <w:t>отраслевого</w:t>
      </w:r>
      <w:proofErr w:type="gramEnd"/>
      <w:r w:rsidRPr="00B52F29">
        <w:rPr>
          <w:sz w:val="23"/>
          <w:szCs w:val="23"/>
        </w:rPr>
        <w:t xml:space="preserve"> медиа: количественные и качественные KPI, окупаемость инвестиций (ROI).</w:t>
      </w:r>
    </w:p>
    <w:p w14:paraId="026E2254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42.</w:t>
      </w:r>
      <w:r w:rsidRPr="00B52F29">
        <w:rPr>
          <w:sz w:val="23"/>
          <w:szCs w:val="23"/>
        </w:rPr>
        <w:tab/>
        <w:t>Аналитика и метрики отраслевого медиа: веб-аналитика, оценка вовлеченности, качество аудитории, конверсии.</w:t>
      </w:r>
    </w:p>
    <w:p w14:paraId="56279FCB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43.</w:t>
      </w:r>
      <w:r w:rsidRPr="00B52F29">
        <w:rPr>
          <w:sz w:val="23"/>
          <w:szCs w:val="23"/>
        </w:rPr>
        <w:tab/>
        <w:t>Модели монетизации отраслевого интернет-издания: реклама, спонсорство, подписка, спецпроекты — анализ и выбор.</w:t>
      </w:r>
    </w:p>
    <w:p w14:paraId="492A2031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44.</w:t>
      </w:r>
      <w:r w:rsidRPr="00B52F29">
        <w:rPr>
          <w:sz w:val="23"/>
          <w:szCs w:val="23"/>
        </w:rPr>
        <w:tab/>
        <w:t>Стратегия привлечения и удержания аудитории отраслевого медиа: методы, инструменты, оценка эффективности.</w:t>
      </w:r>
    </w:p>
    <w:p w14:paraId="7021C26D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45.</w:t>
      </w:r>
      <w:r w:rsidRPr="00B52F29">
        <w:rPr>
          <w:sz w:val="23"/>
          <w:szCs w:val="23"/>
        </w:rPr>
        <w:tab/>
        <w:t xml:space="preserve">Система лояльности для профессиональной аудитории: подписка, закрытые клубы, </w:t>
      </w:r>
      <w:proofErr w:type="gramStart"/>
      <w:r w:rsidRPr="00B52F29">
        <w:rPr>
          <w:sz w:val="23"/>
          <w:szCs w:val="23"/>
        </w:rPr>
        <w:t>эксклюзивный</w:t>
      </w:r>
      <w:proofErr w:type="gramEnd"/>
      <w:r w:rsidRPr="00B52F29">
        <w:rPr>
          <w:sz w:val="23"/>
          <w:szCs w:val="23"/>
        </w:rPr>
        <w:t xml:space="preserve"> контент — модели и KPI.</w:t>
      </w:r>
    </w:p>
    <w:p w14:paraId="5A2CCC80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46.</w:t>
      </w:r>
      <w:r w:rsidRPr="00B52F29">
        <w:rPr>
          <w:sz w:val="23"/>
          <w:szCs w:val="23"/>
        </w:rPr>
        <w:tab/>
        <w:t xml:space="preserve">Кризисные коммуникации в </w:t>
      </w:r>
      <w:proofErr w:type="gramStart"/>
      <w:r w:rsidRPr="00B52F29">
        <w:rPr>
          <w:sz w:val="23"/>
          <w:szCs w:val="23"/>
        </w:rPr>
        <w:t>отраслевом</w:t>
      </w:r>
      <w:proofErr w:type="gramEnd"/>
      <w:r w:rsidRPr="00B52F29">
        <w:rPr>
          <w:sz w:val="23"/>
          <w:szCs w:val="23"/>
        </w:rPr>
        <w:t xml:space="preserve"> медиа: работа с негативом, опровержения, </w:t>
      </w:r>
      <w:proofErr w:type="spellStart"/>
      <w:r w:rsidRPr="00B52F29">
        <w:rPr>
          <w:sz w:val="23"/>
          <w:szCs w:val="23"/>
        </w:rPr>
        <w:t>репутационные</w:t>
      </w:r>
      <w:proofErr w:type="spellEnd"/>
      <w:r w:rsidRPr="00B52F29">
        <w:rPr>
          <w:sz w:val="23"/>
          <w:szCs w:val="23"/>
        </w:rPr>
        <w:t xml:space="preserve"> риски.</w:t>
      </w:r>
    </w:p>
    <w:p w14:paraId="03AE42EA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47.</w:t>
      </w:r>
      <w:r w:rsidRPr="00B52F29">
        <w:rPr>
          <w:sz w:val="23"/>
          <w:szCs w:val="23"/>
        </w:rPr>
        <w:tab/>
        <w:t xml:space="preserve">Аудит </w:t>
      </w:r>
      <w:proofErr w:type="gramStart"/>
      <w:r w:rsidRPr="00B52F29">
        <w:rPr>
          <w:sz w:val="23"/>
          <w:szCs w:val="23"/>
        </w:rPr>
        <w:t>отраслевого</w:t>
      </w:r>
      <w:proofErr w:type="gramEnd"/>
      <w:r w:rsidRPr="00B52F29">
        <w:rPr>
          <w:sz w:val="23"/>
          <w:szCs w:val="23"/>
        </w:rPr>
        <w:t xml:space="preserve"> </w:t>
      </w:r>
      <w:proofErr w:type="spellStart"/>
      <w:r w:rsidRPr="00B52F29">
        <w:rPr>
          <w:sz w:val="23"/>
          <w:szCs w:val="23"/>
        </w:rPr>
        <w:t>медиапроекта</w:t>
      </w:r>
      <w:proofErr w:type="spellEnd"/>
      <w:r w:rsidRPr="00B52F29">
        <w:rPr>
          <w:sz w:val="23"/>
          <w:szCs w:val="23"/>
        </w:rPr>
        <w:t xml:space="preserve">: анализ аудитории, контента, каналов дистрибуции, </w:t>
      </w:r>
      <w:proofErr w:type="spellStart"/>
      <w:r w:rsidRPr="00B52F29">
        <w:rPr>
          <w:sz w:val="23"/>
          <w:szCs w:val="23"/>
        </w:rPr>
        <w:t>юзабилити</w:t>
      </w:r>
      <w:proofErr w:type="spellEnd"/>
      <w:r w:rsidRPr="00B52F29">
        <w:rPr>
          <w:sz w:val="23"/>
          <w:szCs w:val="23"/>
        </w:rPr>
        <w:t>.</w:t>
      </w:r>
    </w:p>
    <w:p w14:paraId="4F49BA83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48.</w:t>
      </w:r>
      <w:r w:rsidRPr="00B52F29">
        <w:rPr>
          <w:sz w:val="23"/>
          <w:szCs w:val="23"/>
        </w:rPr>
        <w:tab/>
        <w:t xml:space="preserve">Масштабирование и развитие </w:t>
      </w:r>
      <w:proofErr w:type="spellStart"/>
      <w:r w:rsidRPr="00B52F29">
        <w:rPr>
          <w:sz w:val="23"/>
          <w:szCs w:val="23"/>
        </w:rPr>
        <w:t>медиапроекта</w:t>
      </w:r>
      <w:proofErr w:type="spellEnd"/>
      <w:r w:rsidRPr="00B52F29">
        <w:rPr>
          <w:sz w:val="23"/>
          <w:szCs w:val="23"/>
        </w:rPr>
        <w:t>: новые форматы, выход на смежные аудитории, франчайзинг.</w:t>
      </w:r>
    </w:p>
    <w:p w14:paraId="5A851392" w14:textId="77777777" w:rsidR="00B52F29" w:rsidRP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49.</w:t>
      </w:r>
      <w:r w:rsidRPr="00B52F29">
        <w:rPr>
          <w:sz w:val="23"/>
          <w:szCs w:val="23"/>
        </w:rPr>
        <w:tab/>
        <w:t>Коммуникационный аудит как инструмент диагностики: цели, методы, параметры исследования.</w:t>
      </w:r>
    </w:p>
    <w:p w14:paraId="7DAFBE47" w14:textId="3E4CBC07" w:rsidR="005B37A7" w:rsidRDefault="00B52F29" w:rsidP="00B52F29">
      <w:pPr>
        <w:pStyle w:val="Default"/>
        <w:spacing w:after="30"/>
        <w:jc w:val="both"/>
        <w:rPr>
          <w:sz w:val="23"/>
          <w:szCs w:val="23"/>
        </w:rPr>
      </w:pPr>
      <w:r w:rsidRPr="00B52F29">
        <w:rPr>
          <w:sz w:val="23"/>
          <w:szCs w:val="23"/>
        </w:rPr>
        <w:t>50.</w:t>
      </w:r>
      <w:r w:rsidRPr="00B52F29">
        <w:rPr>
          <w:sz w:val="23"/>
          <w:szCs w:val="23"/>
        </w:rPr>
        <w:tab/>
        <w:t>Правовое регулирование распространения информации в РФ: ограничения, «белые списки», требования к маркировке рекламы в отраслевых медиа.</w:t>
      </w:r>
    </w:p>
    <w:p w14:paraId="20D63947" w14:textId="77777777" w:rsidR="00B52F29" w:rsidRDefault="00B52F29" w:rsidP="00B52F29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19063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B52F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B52F29">
              <w:rPr>
                <w:sz w:val="23"/>
                <w:szCs w:val="23"/>
              </w:rPr>
              <w:t xml:space="preserve">Разработка концепции отраслевого </w:t>
            </w:r>
            <w:r>
              <w:rPr>
                <w:sz w:val="23"/>
                <w:szCs w:val="23"/>
                <w:lang w:val="en-US"/>
              </w:rPr>
              <w:t>Telegram</w:t>
            </w:r>
            <w:r w:rsidRPr="00B52F29">
              <w:rPr>
                <w:sz w:val="23"/>
                <w:szCs w:val="23"/>
              </w:rPr>
              <w:t>-канала для профессионального сообщества в выбранной отрасли (студент указывает конкретную:</w:t>
            </w:r>
            <w:proofErr w:type="gramEnd"/>
            <w:r w:rsidRPr="00B52F2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IT</w:t>
            </w:r>
            <w:r w:rsidRPr="00B52F29">
              <w:rPr>
                <w:sz w:val="23"/>
                <w:szCs w:val="23"/>
              </w:rPr>
              <w:t>, финансы, ритейл и т.д.)</w:t>
            </w:r>
          </w:p>
        </w:tc>
      </w:tr>
      <w:tr w:rsidR="00AD3A54" w14:paraId="45CD4CEC" w14:textId="77777777" w:rsidTr="00F00293">
        <w:tc>
          <w:tcPr>
            <w:tcW w:w="562" w:type="dxa"/>
          </w:tcPr>
          <w:p w14:paraId="70011A2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554805C" w14:textId="77777777" w:rsidR="00AD3A54" w:rsidRPr="00B52F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2F29">
              <w:rPr>
                <w:sz w:val="23"/>
                <w:szCs w:val="23"/>
              </w:rPr>
              <w:t>Бренд-медиа как инструмент корпоративных коммуникаций: разработка концепции для компании в промышленности / в ритейле / в финансовом секторе</w:t>
            </w:r>
          </w:p>
        </w:tc>
      </w:tr>
      <w:tr w:rsidR="00AD3A54" w14:paraId="42F8DE8A" w14:textId="77777777" w:rsidTr="00F00293">
        <w:tc>
          <w:tcPr>
            <w:tcW w:w="562" w:type="dxa"/>
          </w:tcPr>
          <w:p w14:paraId="700CCB2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5DB8E8F" w14:textId="77777777" w:rsidR="00AD3A54" w:rsidRPr="00B52F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2F29">
              <w:rPr>
                <w:sz w:val="23"/>
                <w:szCs w:val="23"/>
              </w:rPr>
              <w:t xml:space="preserve">Концепция </w:t>
            </w:r>
            <w:proofErr w:type="gramStart"/>
            <w:r w:rsidRPr="00B52F29">
              <w:rPr>
                <w:sz w:val="23"/>
                <w:szCs w:val="23"/>
              </w:rPr>
              <w:t>отраслевого</w:t>
            </w:r>
            <w:proofErr w:type="gramEnd"/>
            <w:r w:rsidRPr="00B52F29">
              <w:rPr>
                <w:sz w:val="23"/>
                <w:szCs w:val="23"/>
              </w:rPr>
              <w:t xml:space="preserve"> подкаста для </w:t>
            </w:r>
            <w:r>
              <w:rPr>
                <w:sz w:val="23"/>
                <w:szCs w:val="23"/>
                <w:lang w:val="en-US"/>
              </w:rPr>
              <w:t>B</w:t>
            </w:r>
            <w:r w:rsidRPr="00B52F29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  <w:lang w:val="en-US"/>
              </w:rPr>
              <w:t>B</w:t>
            </w:r>
            <w:r w:rsidRPr="00B52F29">
              <w:rPr>
                <w:sz w:val="23"/>
                <w:szCs w:val="23"/>
              </w:rPr>
              <w:t>-аудитории в сфере логистики / в строительной отрасли / в агропромышленном комплексе</w:t>
            </w:r>
          </w:p>
        </w:tc>
      </w:tr>
      <w:tr w:rsidR="00AD3A54" w14:paraId="78C88292" w14:textId="77777777" w:rsidTr="00F00293">
        <w:tc>
          <w:tcPr>
            <w:tcW w:w="562" w:type="dxa"/>
          </w:tcPr>
          <w:p w14:paraId="607E1EC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16EF561" w14:textId="77777777" w:rsidR="00AD3A54" w:rsidRPr="00B52F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2F29">
              <w:rPr>
                <w:sz w:val="23"/>
                <w:szCs w:val="23"/>
              </w:rPr>
              <w:t>Разработка модели отраслевого интернет-издания: от позиционирования до монетизации в сфере образования / в медицинской отрасли / в юридической сфере</w:t>
            </w:r>
          </w:p>
        </w:tc>
      </w:tr>
      <w:tr w:rsidR="00AD3A54" w14:paraId="6B193263" w14:textId="77777777" w:rsidTr="00F00293">
        <w:tc>
          <w:tcPr>
            <w:tcW w:w="562" w:type="dxa"/>
          </w:tcPr>
          <w:p w14:paraId="3F46104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DEC3E26" w14:textId="77777777" w:rsidR="00AD3A54" w:rsidRPr="00B52F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B52F29">
              <w:rPr>
                <w:sz w:val="23"/>
                <w:szCs w:val="23"/>
              </w:rPr>
              <w:t>Специализированный</w:t>
            </w:r>
            <w:proofErr w:type="gramEnd"/>
            <w:r w:rsidRPr="00B52F29"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Rutube</w:t>
            </w:r>
            <w:proofErr w:type="spellEnd"/>
            <w:r w:rsidRPr="00B52F29">
              <w:rPr>
                <w:sz w:val="23"/>
                <w:szCs w:val="23"/>
              </w:rPr>
              <w:t xml:space="preserve">-канал как </w:t>
            </w:r>
            <w:proofErr w:type="spellStart"/>
            <w:r w:rsidRPr="00B52F29">
              <w:rPr>
                <w:sz w:val="23"/>
                <w:szCs w:val="23"/>
              </w:rPr>
              <w:t>медиапроект</w:t>
            </w:r>
            <w:proofErr w:type="spellEnd"/>
            <w:r w:rsidRPr="00B52F29">
              <w:rPr>
                <w:sz w:val="23"/>
                <w:szCs w:val="23"/>
              </w:rPr>
              <w:t xml:space="preserve"> для профессиональной аудитории в автомобильной отрасли / в </w:t>
            </w:r>
            <w:r>
              <w:rPr>
                <w:sz w:val="23"/>
                <w:szCs w:val="23"/>
                <w:lang w:val="en-US"/>
              </w:rPr>
              <w:t>IT</w:t>
            </w:r>
            <w:r w:rsidRPr="00B52F29">
              <w:rPr>
                <w:sz w:val="23"/>
                <w:szCs w:val="23"/>
              </w:rPr>
              <w:t>-отрасли / в туристической отрасли</w:t>
            </w:r>
          </w:p>
        </w:tc>
      </w:tr>
      <w:tr w:rsidR="00AD3A54" w14:paraId="6BBA444D" w14:textId="77777777" w:rsidTr="00F00293">
        <w:tc>
          <w:tcPr>
            <w:tcW w:w="562" w:type="dxa"/>
          </w:tcPr>
          <w:p w14:paraId="40AEE01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FD7FAB9" w14:textId="77777777" w:rsidR="00AD3A54" w:rsidRPr="00B52F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2F29">
              <w:rPr>
                <w:sz w:val="23"/>
                <w:szCs w:val="23"/>
              </w:rPr>
              <w:t xml:space="preserve">Концепция корпоративного журнала для производственного предприятия (печатная и цифровая версии) в </w:t>
            </w:r>
            <w:r>
              <w:rPr>
                <w:sz w:val="23"/>
                <w:szCs w:val="23"/>
                <w:lang w:val="en-US"/>
              </w:rPr>
              <w:t>HR</w:t>
            </w:r>
            <w:r w:rsidRPr="00B52F29">
              <w:rPr>
                <w:sz w:val="23"/>
                <w:szCs w:val="23"/>
              </w:rPr>
              <w:t>-сфере / в рекламно-коммуникационной сфере / в юридической сфере</w:t>
            </w:r>
          </w:p>
        </w:tc>
      </w:tr>
      <w:tr w:rsidR="00AD3A54" w14:paraId="47648C19" w14:textId="77777777" w:rsidTr="00F00293">
        <w:tc>
          <w:tcPr>
            <w:tcW w:w="562" w:type="dxa"/>
          </w:tcPr>
          <w:p w14:paraId="63DB278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988FD26" w14:textId="77777777" w:rsidR="00AD3A54" w:rsidRPr="00B52F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2F29">
              <w:rPr>
                <w:sz w:val="23"/>
                <w:szCs w:val="23"/>
              </w:rPr>
              <w:t>Анализ рынка отраслевых СМИ в сфере культуры / в образовательной сфере / в строительной отрасли</w:t>
            </w:r>
          </w:p>
        </w:tc>
      </w:tr>
      <w:tr w:rsidR="00AD3A54" w14:paraId="1E917A4B" w14:textId="77777777" w:rsidTr="00F00293">
        <w:tc>
          <w:tcPr>
            <w:tcW w:w="562" w:type="dxa"/>
          </w:tcPr>
          <w:p w14:paraId="775F672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2046B34" w14:textId="77777777" w:rsidR="00AD3A54" w:rsidRPr="00B52F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2F29">
              <w:rPr>
                <w:sz w:val="23"/>
                <w:szCs w:val="23"/>
              </w:rPr>
              <w:t xml:space="preserve">Сравнительный анализ эффективности </w:t>
            </w:r>
            <w:r>
              <w:rPr>
                <w:sz w:val="23"/>
                <w:szCs w:val="23"/>
                <w:lang w:val="en-US"/>
              </w:rPr>
              <w:t>B</w:t>
            </w:r>
            <w:r w:rsidRPr="00B52F29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  <w:lang w:val="en-US"/>
              </w:rPr>
              <w:t>B</w:t>
            </w:r>
            <w:r w:rsidRPr="00B52F29">
              <w:rPr>
                <w:sz w:val="23"/>
                <w:szCs w:val="23"/>
              </w:rPr>
              <w:t>-медиа в России и за рубежом в нефтегазовой отрасли / в металлургии / в фармацевтике</w:t>
            </w:r>
          </w:p>
        </w:tc>
      </w:tr>
      <w:tr w:rsidR="00AD3A54" w14:paraId="55806CB4" w14:textId="77777777" w:rsidTr="00F00293">
        <w:tc>
          <w:tcPr>
            <w:tcW w:w="562" w:type="dxa"/>
          </w:tcPr>
          <w:p w14:paraId="4E0D3EE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D32EB79" w14:textId="77777777" w:rsidR="00AD3A54" w:rsidRPr="00B52F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2F29">
              <w:rPr>
                <w:sz w:val="23"/>
                <w:szCs w:val="23"/>
              </w:rPr>
              <w:t xml:space="preserve">Исследование предпочтений профессиональной аудитории в </w:t>
            </w:r>
            <w:proofErr w:type="spellStart"/>
            <w:r w:rsidRPr="00B52F29">
              <w:rPr>
                <w:sz w:val="23"/>
                <w:szCs w:val="23"/>
              </w:rPr>
              <w:t>медиаотрасли</w:t>
            </w:r>
            <w:proofErr w:type="spellEnd"/>
            <w:r w:rsidRPr="00B52F29">
              <w:rPr>
                <w:sz w:val="23"/>
                <w:szCs w:val="23"/>
              </w:rPr>
              <w:t xml:space="preserve"> / в </w:t>
            </w:r>
            <w:r>
              <w:rPr>
                <w:sz w:val="23"/>
                <w:szCs w:val="23"/>
                <w:lang w:val="en-US"/>
              </w:rPr>
              <w:t>PR</w:t>
            </w:r>
            <w:r w:rsidRPr="00B52F29">
              <w:rPr>
                <w:sz w:val="23"/>
                <w:szCs w:val="23"/>
              </w:rPr>
              <w:t>-отрасли / в рекламной сфере</w:t>
            </w:r>
          </w:p>
        </w:tc>
      </w:tr>
      <w:tr w:rsidR="00AD3A54" w14:paraId="4301420C" w14:textId="77777777" w:rsidTr="00F00293">
        <w:tc>
          <w:tcPr>
            <w:tcW w:w="562" w:type="dxa"/>
          </w:tcPr>
          <w:p w14:paraId="3AD716D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8954EE9" w14:textId="77777777" w:rsidR="00AD3A54" w:rsidRPr="00B52F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2F29">
              <w:rPr>
                <w:sz w:val="23"/>
                <w:szCs w:val="23"/>
              </w:rPr>
              <w:t xml:space="preserve">Анализ форматов и жанров в российских отраслевых </w:t>
            </w:r>
            <w:r>
              <w:rPr>
                <w:sz w:val="23"/>
                <w:szCs w:val="23"/>
                <w:lang w:val="en-US"/>
              </w:rPr>
              <w:t>Telegram</w:t>
            </w:r>
            <w:r w:rsidRPr="00B52F29">
              <w:rPr>
                <w:sz w:val="23"/>
                <w:szCs w:val="23"/>
              </w:rPr>
              <w:t>-каналах в транспортной отрасли / в ритейле / в финансовом секторе</w:t>
            </w:r>
          </w:p>
        </w:tc>
      </w:tr>
      <w:tr w:rsidR="00AD3A54" w14:paraId="737D0B14" w14:textId="77777777" w:rsidTr="00F00293">
        <w:tc>
          <w:tcPr>
            <w:tcW w:w="562" w:type="dxa"/>
          </w:tcPr>
          <w:p w14:paraId="224F947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1FE4A80" w14:textId="77777777" w:rsidR="00AD3A54" w:rsidRPr="00B52F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2F29">
              <w:rPr>
                <w:sz w:val="23"/>
                <w:szCs w:val="23"/>
              </w:rPr>
              <w:t>Оценка эффективности бренд-медиа крупных российских компаний в телекоммуникационной отрасли / в банковском секторе / в энергетике</w:t>
            </w:r>
          </w:p>
        </w:tc>
      </w:tr>
      <w:tr w:rsidR="00AD3A54" w14:paraId="09AE8FC8" w14:textId="77777777" w:rsidTr="00F00293">
        <w:tc>
          <w:tcPr>
            <w:tcW w:w="562" w:type="dxa"/>
          </w:tcPr>
          <w:p w14:paraId="1F1F04C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406887B" w14:textId="77777777" w:rsidR="00AD3A54" w:rsidRPr="00B52F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2F29">
              <w:rPr>
                <w:sz w:val="23"/>
                <w:szCs w:val="23"/>
              </w:rPr>
              <w:t xml:space="preserve">Исследование факторов доверия к </w:t>
            </w:r>
            <w:proofErr w:type="gramStart"/>
            <w:r w:rsidRPr="00B52F29">
              <w:rPr>
                <w:sz w:val="23"/>
                <w:szCs w:val="23"/>
              </w:rPr>
              <w:t>отраслевым</w:t>
            </w:r>
            <w:proofErr w:type="gramEnd"/>
            <w:r w:rsidRPr="00B52F29">
              <w:rPr>
                <w:sz w:val="23"/>
                <w:szCs w:val="23"/>
              </w:rPr>
              <w:t xml:space="preserve"> медиа у профессиональной аудитории в медицинской отрасли / в образовательной сфере / в юридической сфере</w:t>
            </w:r>
          </w:p>
        </w:tc>
      </w:tr>
      <w:tr w:rsidR="00AD3A54" w14:paraId="25AC759C" w14:textId="77777777" w:rsidTr="00F00293">
        <w:tc>
          <w:tcPr>
            <w:tcW w:w="562" w:type="dxa"/>
          </w:tcPr>
          <w:p w14:paraId="08CEAED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C1751DD" w14:textId="77777777" w:rsidR="00AD3A54" w:rsidRPr="00B52F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2F29">
              <w:rPr>
                <w:sz w:val="23"/>
                <w:szCs w:val="23"/>
              </w:rPr>
              <w:t xml:space="preserve">Разработка контент-стратегии для отраслевого </w:t>
            </w:r>
            <w:r>
              <w:rPr>
                <w:sz w:val="23"/>
                <w:szCs w:val="23"/>
                <w:lang w:val="en-US"/>
              </w:rPr>
              <w:t>Telegram</w:t>
            </w:r>
            <w:r w:rsidRPr="00B52F29">
              <w:rPr>
                <w:sz w:val="23"/>
                <w:szCs w:val="23"/>
              </w:rPr>
              <w:t xml:space="preserve">-канала в сфере маркетинга / в </w:t>
            </w:r>
            <w:r>
              <w:rPr>
                <w:sz w:val="23"/>
                <w:szCs w:val="23"/>
                <w:lang w:val="en-US"/>
              </w:rPr>
              <w:t>PR</w:t>
            </w:r>
            <w:r w:rsidRPr="00B52F29">
              <w:rPr>
                <w:sz w:val="23"/>
                <w:szCs w:val="23"/>
              </w:rPr>
              <w:t>-отрасли / в туристической отрасли</w:t>
            </w:r>
          </w:p>
        </w:tc>
      </w:tr>
      <w:tr w:rsidR="00AD3A54" w14:paraId="5EC78BB9" w14:textId="77777777" w:rsidTr="00F00293">
        <w:tc>
          <w:tcPr>
            <w:tcW w:w="562" w:type="dxa"/>
          </w:tcPr>
          <w:p w14:paraId="6428B1E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83E72D2" w14:textId="77777777" w:rsidR="00AD3A54" w:rsidRPr="00B52F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2F29">
              <w:rPr>
                <w:sz w:val="23"/>
                <w:szCs w:val="23"/>
              </w:rPr>
              <w:t xml:space="preserve">Создание системы экспертного контента для отраслевого издания: работа с лидерами мнений в медицинской отрасли / в </w:t>
            </w:r>
            <w:r>
              <w:rPr>
                <w:sz w:val="23"/>
                <w:szCs w:val="23"/>
                <w:lang w:val="en-US"/>
              </w:rPr>
              <w:t>IT</w:t>
            </w:r>
            <w:r w:rsidRPr="00B52F29">
              <w:rPr>
                <w:sz w:val="23"/>
                <w:szCs w:val="23"/>
              </w:rPr>
              <w:t>-отрасли / в финансовом секторе</w:t>
            </w:r>
          </w:p>
        </w:tc>
      </w:tr>
      <w:tr w:rsidR="00AD3A54" w14:paraId="03AE4D43" w14:textId="77777777" w:rsidTr="00F00293">
        <w:tc>
          <w:tcPr>
            <w:tcW w:w="562" w:type="dxa"/>
          </w:tcPr>
          <w:p w14:paraId="2848233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27B6A6A" w14:textId="77777777" w:rsidR="00AD3A54" w:rsidRPr="00B52F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2F29">
              <w:rPr>
                <w:sz w:val="23"/>
                <w:szCs w:val="23"/>
              </w:rPr>
              <w:t xml:space="preserve">Проектирование и запуск </w:t>
            </w:r>
            <w:r>
              <w:rPr>
                <w:sz w:val="23"/>
                <w:szCs w:val="23"/>
                <w:lang w:val="en-US"/>
              </w:rPr>
              <w:t>email</w:t>
            </w:r>
            <w:r w:rsidRPr="00B52F29">
              <w:rPr>
                <w:sz w:val="23"/>
                <w:szCs w:val="23"/>
              </w:rPr>
              <w:t>-рассылки для профессиональной аудитории в агропромышленном комплексе / в строительной отрасли / в ритейле</w:t>
            </w:r>
          </w:p>
        </w:tc>
      </w:tr>
      <w:tr w:rsidR="00AD3A54" w14:paraId="28F753B1" w14:textId="77777777" w:rsidTr="00F00293">
        <w:tc>
          <w:tcPr>
            <w:tcW w:w="562" w:type="dxa"/>
          </w:tcPr>
          <w:p w14:paraId="50D6B44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7CE85FE" w14:textId="77777777" w:rsidR="00AD3A54" w:rsidRPr="00B52F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2F29">
              <w:rPr>
                <w:sz w:val="23"/>
                <w:szCs w:val="23"/>
              </w:rPr>
              <w:t xml:space="preserve">Разработка визуальной концепции </w:t>
            </w:r>
            <w:proofErr w:type="gramStart"/>
            <w:r w:rsidRPr="00B52F29">
              <w:rPr>
                <w:sz w:val="23"/>
                <w:szCs w:val="23"/>
              </w:rPr>
              <w:t>отраслевого</w:t>
            </w:r>
            <w:proofErr w:type="gramEnd"/>
            <w:r w:rsidRPr="00B52F29">
              <w:rPr>
                <w:sz w:val="23"/>
                <w:szCs w:val="23"/>
              </w:rPr>
              <w:t xml:space="preserve"> медиа: </w:t>
            </w:r>
            <w:proofErr w:type="spellStart"/>
            <w:r w:rsidRPr="00B52F29">
              <w:rPr>
                <w:sz w:val="23"/>
                <w:szCs w:val="23"/>
              </w:rPr>
              <w:t>айдентика</w:t>
            </w:r>
            <w:proofErr w:type="spellEnd"/>
            <w:r w:rsidRPr="00B52F29">
              <w:rPr>
                <w:sz w:val="23"/>
                <w:szCs w:val="23"/>
              </w:rPr>
              <w:t xml:space="preserve">, макеты, </w:t>
            </w:r>
            <w:proofErr w:type="spellStart"/>
            <w:r w:rsidRPr="00B52F29">
              <w:rPr>
                <w:sz w:val="23"/>
                <w:szCs w:val="23"/>
              </w:rPr>
              <w:t>инфографика</w:t>
            </w:r>
            <w:proofErr w:type="spellEnd"/>
            <w:r w:rsidRPr="00B52F29">
              <w:rPr>
                <w:sz w:val="23"/>
                <w:szCs w:val="23"/>
              </w:rPr>
              <w:t xml:space="preserve"> в сфере культуры / в образовательной сфере / в туристической отрасли</w:t>
            </w:r>
          </w:p>
        </w:tc>
      </w:tr>
      <w:tr w:rsidR="00AD3A54" w14:paraId="17DDCDAD" w14:textId="77777777" w:rsidTr="00F00293">
        <w:tc>
          <w:tcPr>
            <w:tcW w:w="562" w:type="dxa"/>
          </w:tcPr>
          <w:p w14:paraId="33526EC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C710BC7" w14:textId="77777777" w:rsidR="00AD3A54" w:rsidRPr="00B52F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2F29">
              <w:rPr>
                <w:sz w:val="23"/>
                <w:szCs w:val="23"/>
              </w:rPr>
              <w:t xml:space="preserve">Создание мультимедийного контента для отраслевого медиа: интеграция текста, видео и подкастов в </w:t>
            </w:r>
            <w:r>
              <w:rPr>
                <w:sz w:val="23"/>
                <w:szCs w:val="23"/>
                <w:lang w:val="en-US"/>
              </w:rPr>
              <w:t>IT</w:t>
            </w:r>
            <w:r w:rsidRPr="00B52F29">
              <w:rPr>
                <w:sz w:val="23"/>
                <w:szCs w:val="23"/>
              </w:rPr>
              <w:t>-отрасли / в рекламно-коммуникационной сфере / в сфере дизайна</w:t>
            </w:r>
          </w:p>
        </w:tc>
      </w:tr>
      <w:tr w:rsidR="00AD3A54" w14:paraId="10A690BE" w14:textId="77777777" w:rsidTr="00F00293">
        <w:tc>
          <w:tcPr>
            <w:tcW w:w="562" w:type="dxa"/>
          </w:tcPr>
          <w:p w14:paraId="33282D6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762B42B" w14:textId="77777777" w:rsidR="00AD3A54" w:rsidRPr="00B52F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2F29">
              <w:rPr>
                <w:sz w:val="23"/>
                <w:szCs w:val="23"/>
              </w:rPr>
              <w:t xml:space="preserve">Производство цикла экспертных интервью для отраслевого подкаста в юридической сфере / в медицинской отрасли / в </w:t>
            </w:r>
            <w:r>
              <w:rPr>
                <w:sz w:val="23"/>
                <w:szCs w:val="23"/>
                <w:lang w:val="en-US"/>
              </w:rPr>
              <w:t>HR</w:t>
            </w:r>
            <w:r w:rsidRPr="00B52F29">
              <w:rPr>
                <w:sz w:val="23"/>
                <w:szCs w:val="23"/>
              </w:rPr>
              <w:t>-сфере</w:t>
            </w:r>
          </w:p>
        </w:tc>
      </w:tr>
      <w:tr w:rsidR="00AD3A54" w14:paraId="408C65C5" w14:textId="77777777" w:rsidTr="00F00293">
        <w:tc>
          <w:tcPr>
            <w:tcW w:w="562" w:type="dxa"/>
          </w:tcPr>
          <w:p w14:paraId="610B889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282D75A" w14:textId="77777777" w:rsidR="00AD3A54" w:rsidRPr="00B52F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2F29">
              <w:rPr>
                <w:sz w:val="23"/>
                <w:szCs w:val="23"/>
              </w:rPr>
              <w:t xml:space="preserve">Разработка стратегии продвижения отраслевого </w:t>
            </w:r>
            <w:proofErr w:type="spellStart"/>
            <w:r w:rsidRPr="00B52F29">
              <w:rPr>
                <w:sz w:val="23"/>
                <w:szCs w:val="23"/>
              </w:rPr>
              <w:t>медиапроекта</w:t>
            </w:r>
            <w:proofErr w:type="spellEnd"/>
            <w:r w:rsidRPr="00B52F29">
              <w:rPr>
                <w:sz w:val="23"/>
                <w:szCs w:val="23"/>
              </w:rPr>
              <w:t xml:space="preserve"> в профессиональной цифровой среде в сфере </w:t>
            </w:r>
            <w:r>
              <w:rPr>
                <w:sz w:val="23"/>
                <w:szCs w:val="23"/>
                <w:lang w:val="en-US"/>
              </w:rPr>
              <w:t>B</w:t>
            </w:r>
            <w:r w:rsidRPr="00B52F29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  <w:lang w:val="en-US"/>
              </w:rPr>
              <w:t>B</w:t>
            </w:r>
            <w:r w:rsidRPr="00B52F29">
              <w:rPr>
                <w:sz w:val="23"/>
                <w:szCs w:val="23"/>
              </w:rPr>
              <w:t>-услуг / в промышленности / в логистике</w:t>
            </w:r>
          </w:p>
        </w:tc>
      </w:tr>
      <w:tr w:rsidR="00AD3A54" w14:paraId="4BBC4B71" w14:textId="77777777" w:rsidTr="00F00293">
        <w:tc>
          <w:tcPr>
            <w:tcW w:w="562" w:type="dxa"/>
          </w:tcPr>
          <w:p w14:paraId="65291AB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4F3E59A" w14:textId="77777777" w:rsidR="00AD3A54" w:rsidRPr="00B52F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2F29">
              <w:rPr>
                <w:sz w:val="23"/>
                <w:szCs w:val="23"/>
              </w:rPr>
              <w:t>Модели монетизации отраслевого интернет-издания: анализ и обоснование выбора в юридической сфере / в медицинской отрасли / в образовательной сфере</w:t>
            </w:r>
          </w:p>
        </w:tc>
      </w:tr>
      <w:tr w:rsidR="00AD3A54" w14:paraId="30830044" w14:textId="77777777" w:rsidTr="00F00293">
        <w:tc>
          <w:tcPr>
            <w:tcW w:w="562" w:type="dxa"/>
          </w:tcPr>
          <w:p w14:paraId="11A709B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02B8465" w14:textId="77777777" w:rsidR="00AD3A54" w:rsidRPr="00B52F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2F29">
              <w:rPr>
                <w:sz w:val="23"/>
                <w:szCs w:val="23"/>
              </w:rPr>
              <w:t>Спецпроекты и партнерства как инструмент монетизации отраслевого медиа в туристической отрасли / в автомобильной отрасли / в ритейле</w:t>
            </w:r>
          </w:p>
        </w:tc>
      </w:tr>
      <w:tr w:rsidR="00AD3A54" w14:paraId="6957F8D6" w14:textId="77777777" w:rsidTr="00F00293">
        <w:tc>
          <w:tcPr>
            <w:tcW w:w="562" w:type="dxa"/>
          </w:tcPr>
          <w:p w14:paraId="2CAE07E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B72ACB2" w14:textId="77777777" w:rsidR="00AD3A54" w:rsidRPr="00B52F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2F29">
              <w:rPr>
                <w:sz w:val="23"/>
                <w:szCs w:val="23"/>
              </w:rPr>
              <w:t xml:space="preserve">Стратегия привлечения и удержания аудитории отраслевого </w:t>
            </w:r>
            <w:r>
              <w:rPr>
                <w:sz w:val="23"/>
                <w:szCs w:val="23"/>
                <w:lang w:val="en-US"/>
              </w:rPr>
              <w:t>Telegram</w:t>
            </w:r>
            <w:r w:rsidRPr="00B52F29">
              <w:rPr>
                <w:sz w:val="23"/>
                <w:szCs w:val="23"/>
              </w:rPr>
              <w:t xml:space="preserve">-канала в рекламно-коммуникационной сфере / в </w:t>
            </w:r>
            <w:r>
              <w:rPr>
                <w:sz w:val="23"/>
                <w:szCs w:val="23"/>
                <w:lang w:val="en-US"/>
              </w:rPr>
              <w:t>IT</w:t>
            </w:r>
            <w:r w:rsidRPr="00B52F29">
              <w:rPr>
                <w:sz w:val="23"/>
                <w:szCs w:val="23"/>
              </w:rPr>
              <w:t>-отрасли / в сфере финансов</w:t>
            </w:r>
          </w:p>
        </w:tc>
      </w:tr>
      <w:tr w:rsidR="00AD3A54" w14:paraId="19B8A5F7" w14:textId="77777777" w:rsidTr="00F00293">
        <w:tc>
          <w:tcPr>
            <w:tcW w:w="562" w:type="dxa"/>
          </w:tcPr>
          <w:p w14:paraId="6EF2113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78B6543" w14:textId="77777777" w:rsidR="00AD3A54" w:rsidRPr="00B52F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2F29">
              <w:rPr>
                <w:sz w:val="23"/>
                <w:szCs w:val="23"/>
              </w:rPr>
              <w:t xml:space="preserve">Разработка системы лояльности для профессиональной аудитории </w:t>
            </w:r>
            <w:proofErr w:type="gramStart"/>
            <w:r w:rsidRPr="00B52F29">
              <w:rPr>
                <w:sz w:val="23"/>
                <w:szCs w:val="23"/>
              </w:rPr>
              <w:t>отраслевого</w:t>
            </w:r>
            <w:proofErr w:type="gramEnd"/>
            <w:r w:rsidRPr="00B52F29">
              <w:rPr>
                <w:sz w:val="23"/>
                <w:szCs w:val="23"/>
              </w:rPr>
              <w:t xml:space="preserve"> медиа (подписка, клубы, эксклюзивный контент) в образовательной сфере / в сфере культуры / в </w:t>
            </w:r>
            <w:proofErr w:type="spellStart"/>
            <w:r w:rsidRPr="00B52F29">
              <w:rPr>
                <w:sz w:val="23"/>
                <w:szCs w:val="23"/>
              </w:rPr>
              <w:t>медиаотрасли</w:t>
            </w:r>
            <w:proofErr w:type="spellEnd"/>
          </w:p>
        </w:tc>
      </w:tr>
      <w:tr w:rsidR="00AD3A54" w14:paraId="0B0442EC" w14:textId="77777777" w:rsidTr="00F00293">
        <w:tc>
          <w:tcPr>
            <w:tcW w:w="562" w:type="dxa"/>
          </w:tcPr>
          <w:p w14:paraId="5BC3BA6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ED34B7F" w14:textId="77777777" w:rsidR="00AD3A54" w:rsidRPr="00B52F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SEO</w:t>
            </w:r>
            <w:r w:rsidRPr="00B52F29">
              <w:rPr>
                <w:sz w:val="23"/>
                <w:szCs w:val="23"/>
              </w:rPr>
              <w:t xml:space="preserve">-стратегия для отраслевого </w:t>
            </w:r>
            <w:proofErr w:type="spellStart"/>
            <w:r w:rsidRPr="00B52F29">
              <w:rPr>
                <w:sz w:val="23"/>
                <w:szCs w:val="23"/>
              </w:rPr>
              <w:t>медиапроекта</w:t>
            </w:r>
            <w:proofErr w:type="spellEnd"/>
            <w:r w:rsidRPr="00B52F29">
              <w:rPr>
                <w:sz w:val="23"/>
                <w:szCs w:val="23"/>
              </w:rPr>
              <w:t>: оптимизация под профессиональные поисковые запросы в юридической сфере / в медицинской отрасли / в строительной отрасли</w:t>
            </w:r>
          </w:p>
        </w:tc>
      </w:tr>
      <w:tr w:rsidR="00AD3A54" w14:paraId="031D1C57" w14:textId="77777777" w:rsidTr="00F00293">
        <w:tc>
          <w:tcPr>
            <w:tcW w:w="562" w:type="dxa"/>
          </w:tcPr>
          <w:p w14:paraId="3D880DE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78A63A3" w14:textId="77777777" w:rsidR="00AD3A54" w:rsidRPr="00B52F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2F29">
              <w:rPr>
                <w:sz w:val="23"/>
                <w:szCs w:val="23"/>
              </w:rPr>
              <w:t>Разработка концепции отраслевого дайджеста (еженедельного / ежемесячного) для профессиональной аудитории  финансовом секторе / в юридической сфере / в медицинской отрасли / в сфере государственного управления (</w:t>
            </w:r>
            <w:r>
              <w:rPr>
                <w:sz w:val="23"/>
                <w:szCs w:val="23"/>
                <w:lang w:val="en-US"/>
              </w:rPr>
              <w:t>B</w:t>
            </w:r>
            <w:r w:rsidRPr="00B52F29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  <w:lang w:val="en-US"/>
              </w:rPr>
              <w:t>G</w:t>
            </w:r>
            <w:r w:rsidRPr="00B52F29">
              <w:rPr>
                <w:sz w:val="23"/>
                <w:szCs w:val="23"/>
              </w:rPr>
              <w:t>)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19063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52F2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52F29" w14:paraId="5A1C9382" w14:textId="77777777" w:rsidTr="00801458">
        <w:tc>
          <w:tcPr>
            <w:tcW w:w="2336" w:type="dxa"/>
          </w:tcPr>
          <w:p w14:paraId="4C518DAB" w14:textId="77777777" w:rsidR="005D65A5" w:rsidRPr="00B52F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2F2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52F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2F2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52F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2F2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52F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2F2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52F29" w14:paraId="07658034" w14:textId="77777777" w:rsidTr="00801458">
        <w:tc>
          <w:tcPr>
            <w:tcW w:w="2336" w:type="dxa"/>
          </w:tcPr>
          <w:p w14:paraId="1553D698" w14:textId="78F29BFB" w:rsidR="005D65A5" w:rsidRPr="00B52F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52F2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52F29" w:rsidRDefault="007478E0" w:rsidP="00801458">
            <w:pPr>
              <w:rPr>
                <w:rFonts w:ascii="Times New Roman" w:hAnsi="Times New Roman" w:cs="Times New Roman"/>
              </w:rPr>
            </w:pPr>
            <w:r w:rsidRPr="00B52F29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52F29" w:rsidRDefault="007478E0" w:rsidP="00801458">
            <w:pPr>
              <w:rPr>
                <w:rFonts w:ascii="Times New Roman" w:hAnsi="Times New Roman" w:cs="Times New Roman"/>
              </w:rPr>
            </w:pPr>
            <w:r w:rsidRPr="00B52F2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52F29" w:rsidRDefault="007478E0" w:rsidP="00801458">
            <w:pPr>
              <w:rPr>
                <w:rFonts w:ascii="Times New Roman" w:hAnsi="Times New Roman" w:cs="Times New Roman"/>
              </w:rPr>
            </w:pPr>
            <w:r w:rsidRPr="00B52F2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B52F29" w14:paraId="6F341080" w14:textId="77777777" w:rsidTr="00801458">
        <w:tc>
          <w:tcPr>
            <w:tcW w:w="2336" w:type="dxa"/>
          </w:tcPr>
          <w:p w14:paraId="0ED4EAF5" w14:textId="77777777" w:rsidR="005D65A5" w:rsidRPr="00B52F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52F2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9467913" w14:textId="77777777" w:rsidR="005D65A5" w:rsidRPr="00B52F29" w:rsidRDefault="007478E0" w:rsidP="00801458">
            <w:pPr>
              <w:rPr>
                <w:rFonts w:ascii="Times New Roman" w:hAnsi="Times New Roman" w:cs="Times New Roman"/>
              </w:rPr>
            </w:pPr>
            <w:r w:rsidRPr="00B52F29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3F9F7DA2" w14:textId="77777777" w:rsidR="005D65A5" w:rsidRPr="00B52F29" w:rsidRDefault="007478E0" w:rsidP="00801458">
            <w:pPr>
              <w:rPr>
                <w:rFonts w:ascii="Times New Roman" w:hAnsi="Times New Roman" w:cs="Times New Roman"/>
              </w:rPr>
            </w:pPr>
            <w:r w:rsidRPr="00B52F2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4A37E60" w14:textId="77777777" w:rsidR="005D65A5" w:rsidRPr="00B52F29" w:rsidRDefault="007478E0" w:rsidP="00801458">
            <w:pPr>
              <w:rPr>
                <w:rFonts w:ascii="Times New Roman" w:hAnsi="Times New Roman" w:cs="Times New Roman"/>
              </w:rPr>
            </w:pPr>
            <w:r w:rsidRPr="00B52F29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5D65A5" w:rsidRPr="00B52F29" w14:paraId="5B62F335" w14:textId="77777777" w:rsidTr="00801458">
        <w:tc>
          <w:tcPr>
            <w:tcW w:w="2336" w:type="dxa"/>
          </w:tcPr>
          <w:p w14:paraId="3B69E05B" w14:textId="77777777" w:rsidR="005D65A5" w:rsidRPr="00B52F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52F2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7D0E570" w14:textId="77777777" w:rsidR="005D65A5" w:rsidRPr="00B52F29" w:rsidRDefault="007478E0" w:rsidP="00801458">
            <w:pPr>
              <w:rPr>
                <w:rFonts w:ascii="Times New Roman" w:hAnsi="Times New Roman" w:cs="Times New Roman"/>
              </w:rPr>
            </w:pPr>
            <w:r w:rsidRPr="00B52F2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3FEE67C" w14:textId="77777777" w:rsidR="005D65A5" w:rsidRPr="00B52F29" w:rsidRDefault="007478E0" w:rsidP="00801458">
            <w:pPr>
              <w:rPr>
                <w:rFonts w:ascii="Times New Roman" w:hAnsi="Times New Roman" w:cs="Times New Roman"/>
              </w:rPr>
            </w:pPr>
            <w:r w:rsidRPr="00B52F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4DCF2FE" w14:textId="77777777" w:rsidR="005D65A5" w:rsidRPr="00B52F29" w:rsidRDefault="007478E0" w:rsidP="00801458">
            <w:pPr>
              <w:rPr>
                <w:rFonts w:ascii="Times New Roman" w:hAnsi="Times New Roman" w:cs="Times New Roman"/>
              </w:rPr>
            </w:pPr>
            <w:r w:rsidRPr="00B52F2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B52F2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52F2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1906393"/>
      <w:r w:rsidRPr="00B52F2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52F29" w14:paraId="10373097" w14:textId="77777777" w:rsidTr="00B52F29">
        <w:tc>
          <w:tcPr>
            <w:tcW w:w="562" w:type="dxa"/>
          </w:tcPr>
          <w:p w14:paraId="52F8DEA5" w14:textId="77777777" w:rsidR="00B52F29" w:rsidRDefault="00B52F2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0824253" w14:textId="77777777" w:rsidR="00B52F29" w:rsidRDefault="00B52F2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4F50E87" w14:textId="77777777" w:rsidR="00B52F29" w:rsidRPr="00B52F29" w:rsidRDefault="00B52F2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52F2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1906394"/>
      <w:r w:rsidRPr="00B52F2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52F2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52F2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52F29" w14:paraId="0267C479" w14:textId="77777777" w:rsidTr="00801458">
        <w:tc>
          <w:tcPr>
            <w:tcW w:w="2500" w:type="pct"/>
          </w:tcPr>
          <w:p w14:paraId="37F699C9" w14:textId="77777777" w:rsidR="00B8237E" w:rsidRPr="00B52F2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2F2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52F2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2F2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52F29" w14:paraId="3F240151" w14:textId="77777777" w:rsidTr="00801458">
        <w:tc>
          <w:tcPr>
            <w:tcW w:w="2500" w:type="pct"/>
          </w:tcPr>
          <w:p w14:paraId="61E91592" w14:textId="61A0874C" w:rsidR="00B8237E" w:rsidRPr="00B52F2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52F2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52F29" w:rsidRDefault="005C548A" w:rsidP="00801458">
            <w:pPr>
              <w:rPr>
                <w:rFonts w:ascii="Times New Roman" w:hAnsi="Times New Roman" w:cs="Times New Roman"/>
              </w:rPr>
            </w:pPr>
            <w:r w:rsidRPr="00B52F2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B52F29" w14:paraId="5D6F0C50" w14:textId="77777777" w:rsidTr="00801458">
        <w:tc>
          <w:tcPr>
            <w:tcW w:w="2500" w:type="pct"/>
          </w:tcPr>
          <w:p w14:paraId="7E191889" w14:textId="77777777" w:rsidR="00B8237E" w:rsidRPr="00B52F29" w:rsidRDefault="00B8237E" w:rsidP="00801458">
            <w:pPr>
              <w:rPr>
                <w:rFonts w:ascii="Times New Roman" w:hAnsi="Times New Roman" w:cs="Times New Roman"/>
              </w:rPr>
            </w:pPr>
            <w:r w:rsidRPr="00B52F2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3CF2945" w14:textId="77777777" w:rsidR="00B8237E" w:rsidRPr="00B52F29" w:rsidRDefault="005C548A" w:rsidP="00801458">
            <w:pPr>
              <w:rPr>
                <w:rFonts w:ascii="Times New Roman" w:hAnsi="Times New Roman" w:cs="Times New Roman"/>
              </w:rPr>
            </w:pPr>
            <w:r w:rsidRPr="00B52F2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B52F29" w14:paraId="3A85CF2E" w14:textId="77777777" w:rsidTr="00801458">
        <w:tc>
          <w:tcPr>
            <w:tcW w:w="2500" w:type="pct"/>
          </w:tcPr>
          <w:p w14:paraId="08384783" w14:textId="77777777" w:rsidR="00B8237E" w:rsidRPr="00B52F29" w:rsidRDefault="00B8237E" w:rsidP="00801458">
            <w:pPr>
              <w:rPr>
                <w:rFonts w:ascii="Times New Roman" w:hAnsi="Times New Roman" w:cs="Times New Roman"/>
              </w:rPr>
            </w:pPr>
            <w:r w:rsidRPr="00B52F2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21C1606" w14:textId="77777777" w:rsidR="00B8237E" w:rsidRPr="00B52F29" w:rsidRDefault="005C548A" w:rsidP="00801458">
            <w:pPr>
              <w:rPr>
                <w:rFonts w:ascii="Times New Roman" w:hAnsi="Times New Roman" w:cs="Times New Roman"/>
              </w:rPr>
            </w:pPr>
            <w:r w:rsidRPr="00B52F2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B52F29" w14:paraId="44A09822" w14:textId="77777777" w:rsidTr="00801458">
        <w:tc>
          <w:tcPr>
            <w:tcW w:w="2500" w:type="pct"/>
          </w:tcPr>
          <w:p w14:paraId="3A69D9E0" w14:textId="77777777" w:rsidR="00B8237E" w:rsidRPr="00B52F2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52F29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09D828C4" w14:textId="77777777" w:rsidR="00B8237E" w:rsidRPr="00B52F29" w:rsidRDefault="005C548A" w:rsidP="00801458">
            <w:pPr>
              <w:rPr>
                <w:rFonts w:ascii="Times New Roman" w:hAnsi="Times New Roman" w:cs="Times New Roman"/>
              </w:rPr>
            </w:pPr>
            <w:r w:rsidRPr="00B52F29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B8237E" w:rsidRPr="00B52F29" w14:paraId="5B6F8A1A" w14:textId="77777777" w:rsidTr="00801458">
        <w:tc>
          <w:tcPr>
            <w:tcW w:w="2500" w:type="pct"/>
          </w:tcPr>
          <w:p w14:paraId="5FF91B47" w14:textId="77777777" w:rsidR="00B8237E" w:rsidRPr="00B52F29" w:rsidRDefault="00B8237E" w:rsidP="00801458">
            <w:pPr>
              <w:rPr>
                <w:rFonts w:ascii="Times New Roman" w:hAnsi="Times New Roman" w:cs="Times New Roman"/>
              </w:rPr>
            </w:pPr>
            <w:r w:rsidRPr="00B52F2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2986535" w14:textId="77777777" w:rsidR="00B8237E" w:rsidRPr="00B52F29" w:rsidRDefault="005C548A" w:rsidP="00801458">
            <w:pPr>
              <w:rPr>
                <w:rFonts w:ascii="Times New Roman" w:hAnsi="Times New Roman" w:cs="Times New Roman"/>
              </w:rPr>
            </w:pPr>
            <w:r w:rsidRPr="00B52F2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B52F29" w14:paraId="08D3FDFD" w14:textId="77777777" w:rsidTr="00801458">
        <w:tc>
          <w:tcPr>
            <w:tcW w:w="2500" w:type="pct"/>
          </w:tcPr>
          <w:p w14:paraId="6111FE34" w14:textId="77777777" w:rsidR="00B8237E" w:rsidRPr="00B52F2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52F2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A520D46" w14:textId="77777777" w:rsidR="00B8237E" w:rsidRPr="00B52F29" w:rsidRDefault="005C548A" w:rsidP="00801458">
            <w:pPr>
              <w:rPr>
                <w:rFonts w:ascii="Times New Roman" w:hAnsi="Times New Roman" w:cs="Times New Roman"/>
              </w:rPr>
            </w:pPr>
            <w:r w:rsidRPr="00B52F2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52F29" w:rsidRPr="00B52F29" w14:paraId="01B0B260" w14:textId="77777777" w:rsidTr="00B52F29">
        <w:tc>
          <w:tcPr>
            <w:tcW w:w="2500" w:type="pct"/>
          </w:tcPr>
          <w:p w14:paraId="36049D20" w14:textId="0D529A45" w:rsidR="00B52F29" w:rsidRPr="00B52F29" w:rsidRDefault="00B52F29" w:rsidP="00257E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Курсовое проектирование</w:t>
            </w:r>
          </w:p>
        </w:tc>
        <w:tc>
          <w:tcPr>
            <w:tcW w:w="2500" w:type="pct"/>
          </w:tcPr>
          <w:p w14:paraId="6A0CA206" w14:textId="77777777" w:rsidR="00B52F29" w:rsidRPr="00B52F29" w:rsidRDefault="00B52F29" w:rsidP="00257EFF">
            <w:pPr>
              <w:rPr>
                <w:rFonts w:ascii="Times New Roman" w:hAnsi="Times New Roman" w:cs="Times New Roman"/>
              </w:rPr>
            </w:pPr>
            <w:r w:rsidRPr="00B52F2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B52F2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19063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F3F4CB" w14:textId="77777777" w:rsidR="008F4617" w:rsidRDefault="008F4617" w:rsidP="00315CA6">
      <w:pPr>
        <w:spacing w:after="0" w:line="240" w:lineRule="auto"/>
      </w:pPr>
      <w:r>
        <w:separator/>
      </w:r>
    </w:p>
  </w:endnote>
  <w:endnote w:type="continuationSeparator" w:id="0">
    <w:p w14:paraId="65E22705" w14:textId="77777777" w:rsidR="008F4617" w:rsidRDefault="008F461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2F2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6C7D22" w14:textId="77777777" w:rsidR="008F4617" w:rsidRDefault="008F4617" w:rsidP="00315CA6">
      <w:pPr>
        <w:spacing w:after="0" w:line="240" w:lineRule="auto"/>
      </w:pPr>
      <w:r>
        <w:separator/>
      </w:r>
    </w:p>
  </w:footnote>
  <w:footnote w:type="continuationSeparator" w:id="0">
    <w:p w14:paraId="6611059B" w14:textId="77777777" w:rsidR="008F4617" w:rsidRDefault="008F461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4617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2F29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0265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391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4576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8102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books.ru/bookshelf/392997/readin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6595CA8-4080-4B9C-B05E-F710232B4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16</Pages>
  <Words>5031</Words>
  <Characters>28682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2026-06-09T11:06:00Z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